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E" w:rsidRPr="00005BFC" w:rsidRDefault="00BE5835" w:rsidP="00720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5BFC">
        <w:rPr>
          <w:rFonts w:ascii="Times New Roman" w:hAnsi="Times New Roman" w:cs="Times New Roman"/>
          <w:b/>
          <w:sz w:val="24"/>
          <w:szCs w:val="24"/>
        </w:rPr>
        <w:t xml:space="preserve">Итоги проверок </w:t>
      </w:r>
      <w:r w:rsidR="001105E3" w:rsidRPr="00005BFC">
        <w:rPr>
          <w:rFonts w:ascii="Times New Roman" w:eastAsia="Calibri" w:hAnsi="Times New Roman" w:cs="Times New Roman"/>
          <w:b/>
          <w:sz w:val="24"/>
          <w:szCs w:val="24"/>
        </w:rPr>
        <w:t>достоверности данных</w:t>
      </w:r>
      <w:r w:rsidR="001105E3" w:rsidRPr="00005BFC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1105E3" w:rsidRPr="00005BFC">
        <w:rPr>
          <w:rFonts w:ascii="Times New Roman" w:eastAsia="Calibri" w:hAnsi="Times New Roman" w:cs="Times New Roman"/>
          <w:b/>
          <w:sz w:val="24"/>
          <w:szCs w:val="24"/>
        </w:rPr>
        <w:t>сроченной кредиторской задолженности,</w:t>
      </w:r>
      <w:r w:rsidR="001105E3" w:rsidRPr="00005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BFC">
        <w:rPr>
          <w:rFonts w:ascii="Times New Roman" w:hAnsi="Times New Roman" w:cs="Times New Roman"/>
          <w:b/>
          <w:sz w:val="24"/>
          <w:szCs w:val="24"/>
        </w:rPr>
        <w:t>проведенных К</w:t>
      </w:r>
      <w:r w:rsidR="0036254F" w:rsidRPr="00005BFC"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онтрольно-ревизионным управлением </w:t>
      </w:r>
      <w:r w:rsidRPr="00005BF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05BF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</w:t>
      </w:r>
      <w:r w:rsidRPr="00005BFC">
        <w:rPr>
          <w:rFonts w:ascii="Times New Roman" w:hAnsi="Times New Roman" w:cs="Times New Roman"/>
          <w:b/>
          <w:sz w:val="24"/>
          <w:szCs w:val="24"/>
        </w:rPr>
        <w:t>х</w:t>
      </w:r>
      <w:r w:rsidRPr="00005BFC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</w:t>
      </w:r>
      <w:r w:rsidRPr="00005BFC">
        <w:rPr>
          <w:rFonts w:ascii="Times New Roman" w:hAnsi="Times New Roman" w:cs="Times New Roman"/>
          <w:b/>
          <w:sz w:val="24"/>
          <w:szCs w:val="24"/>
        </w:rPr>
        <w:t>х У</w:t>
      </w:r>
      <w:r w:rsidR="0036254F" w:rsidRPr="00005BFC">
        <w:rPr>
          <w:rFonts w:ascii="Times New Roman" w:hAnsi="Times New Roman" w:cs="Times New Roman"/>
          <w:b/>
          <w:sz w:val="24"/>
          <w:szCs w:val="24"/>
        </w:rPr>
        <w:t>дмуртской Республики</w:t>
      </w:r>
      <w:r w:rsidR="00287143">
        <w:rPr>
          <w:rFonts w:ascii="Times New Roman" w:hAnsi="Times New Roman" w:cs="Times New Roman"/>
          <w:b/>
          <w:sz w:val="24"/>
          <w:szCs w:val="24"/>
        </w:rPr>
        <w:t xml:space="preserve"> в 2010 году</w:t>
      </w:r>
    </w:p>
    <w:p w:rsidR="002F3D0C" w:rsidRPr="00005BFC" w:rsidRDefault="002F3D0C" w:rsidP="00720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D6C" w:rsidRPr="00005BFC" w:rsidRDefault="00720172" w:rsidP="007B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FC">
        <w:rPr>
          <w:rFonts w:ascii="Times New Roman" w:hAnsi="Times New Roman" w:cs="Times New Roman"/>
          <w:sz w:val="24"/>
          <w:szCs w:val="24"/>
        </w:rPr>
        <w:t xml:space="preserve">Контрольно-ревизионным управлением в течение года проводились проверки </w:t>
      </w:r>
      <w:r w:rsidRPr="00005BFC">
        <w:rPr>
          <w:rFonts w:ascii="Times New Roman" w:eastAsia="Calibri" w:hAnsi="Times New Roman" w:cs="Times New Roman"/>
          <w:sz w:val="24"/>
          <w:szCs w:val="24"/>
        </w:rPr>
        <w:t>достоверности данных</w:t>
      </w:r>
      <w:r w:rsidRPr="00005BFC">
        <w:rPr>
          <w:rFonts w:ascii="Times New Roman" w:hAnsi="Times New Roman" w:cs="Times New Roman"/>
          <w:sz w:val="24"/>
          <w:szCs w:val="24"/>
        </w:rPr>
        <w:t xml:space="preserve"> про</w:t>
      </w:r>
      <w:r w:rsidRPr="00005BFC">
        <w:rPr>
          <w:rFonts w:ascii="Times New Roman" w:eastAsia="Calibri" w:hAnsi="Times New Roman" w:cs="Times New Roman"/>
          <w:sz w:val="24"/>
          <w:szCs w:val="24"/>
        </w:rPr>
        <w:t>сроченной кредиторской задолженности</w:t>
      </w:r>
      <w:r w:rsidR="007B0D6C" w:rsidRPr="00005BFC">
        <w:rPr>
          <w:rFonts w:ascii="Times New Roman" w:eastAsia="Calibri" w:hAnsi="Times New Roman" w:cs="Times New Roman"/>
          <w:sz w:val="24"/>
          <w:szCs w:val="24"/>
        </w:rPr>
        <w:t xml:space="preserve"> в муниципальных образованиях, имеющих значительную просроченную задолженность.</w:t>
      </w: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D6C" w:rsidRPr="00005BFC">
        <w:rPr>
          <w:rFonts w:ascii="Times New Roman" w:eastAsia="Calibri" w:hAnsi="Times New Roman" w:cs="Times New Roman"/>
          <w:sz w:val="24"/>
          <w:szCs w:val="24"/>
        </w:rPr>
        <w:t>П</w:t>
      </w:r>
      <w:r w:rsidRPr="00005BFC">
        <w:rPr>
          <w:rFonts w:ascii="Times New Roman" w:eastAsia="Calibri" w:hAnsi="Times New Roman" w:cs="Times New Roman"/>
          <w:sz w:val="24"/>
          <w:szCs w:val="24"/>
        </w:rPr>
        <w:t>роверено 8 муниципальных районов</w:t>
      </w:r>
      <w:r w:rsidR="007B0D6C" w:rsidRPr="00005BFC">
        <w:rPr>
          <w:rFonts w:ascii="Times New Roman" w:eastAsia="Calibri" w:hAnsi="Times New Roman" w:cs="Times New Roman"/>
          <w:sz w:val="24"/>
          <w:szCs w:val="24"/>
        </w:rPr>
        <w:t>:</w:t>
      </w: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0D6C" w:rsidRPr="00005BFC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7B0D6C" w:rsidRPr="0000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D6C" w:rsidRPr="00005BF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7B0D6C" w:rsidRPr="0000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D6C" w:rsidRPr="00005BFC">
        <w:rPr>
          <w:rFonts w:ascii="Times New Roman" w:hAnsi="Times New Roman" w:cs="Times New Roman"/>
          <w:sz w:val="24"/>
          <w:szCs w:val="24"/>
        </w:rPr>
        <w:t>Игринский</w:t>
      </w:r>
      <w:proofErr w:type="spellEnd"/>
      <w:r w:rsidR="007B0D6C" w:rsidRPr="0000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D6C" w:rsidRPr="00005BFC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="007B0D6C" w:rsidRPr="0000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D6C" w:rsidRPr="00005BFC">
        <w:rPr>
          <w:rFonts w:ascii="Times New Roman" w:hAnsi="Times New Roman" w:cs="Times New Roman"/>
          <w:sz w:val="24"/>
          <w:szCs w:val="24"/>
        </w:rPr>
        <w:t>Камбарский</w:t>
      </w:r>
      <w:proofErr w:type="spellEnd"/>
      <w:r w:rsidR="007B0D6C" w:rsidRPr="0000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D6C" w:rsidRPr="00005BFC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7B0D6C" w:rsidRPr="0000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D6C" w:rsidRPr="00005BFC">
        <w:rPr>
          <w:rFonts w:ascii="Times New Roman" w:hAnsi="Times New Roman" w:cs="Times New Roman"/>
          <w:sz w:val="24"/>
          <w:szCs w:val="24"/>
        </w:rPr>
        <w:t>Шарканский</w:t>
      </w:r>
      <w:proofErr w:type="spellEnd"/>
      <w:r w:rsidR="007B0D6C" w:rsidRPr="0000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D6C" w:rsidRPr="00005BFC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B0D6C" w:rsidRPr="00005BFC">
        <w:rPr>
          <w:rFonts w:ascii="Times New Roman" w:hAnsi="Times New Roman" w:cs="Times New Roman"/>
          <w:sz w:val="24"/>
          <w:szCs w:val="24"/>
        </w:rPr>
        <w:t xml:space="preserve"> </w:t>
      </w:r>
      <w:r w:rsidRPr="00005BFC">
        <w:rPr>
          <w:rFonts w:ascii="Times New Roman" w:eastAsia="Calibri" w:hAnsi="Times New Roman" w:cs="Times New Roman"/>
          <w:sz w:val="24"/>
          <w:szCs w:val="24"/>
        </w:rPr>
        <w:t>и 5 городов</w:t>
      </w:r>
      <w:r w:rsidR="007B0D6C" w:rsidRPr="00005B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B0D6C" w:rsidRPr="00005BFC">
        <w:rPr>
          <w:rFonts w:ascii="Times New Roman" w:hAnsi="Times New Roman" w:cs="Times New Roman"/>
          <w:sz w:val="24"/>
          <w:szCs w:val="24"/>
        </w:rPr>
        <w:t xml:space="preserve">Глазов, Воткинск, Ижевск, Можга, Сарапул. </w:t>
      </w:r>
    </w:p>
    <w:p w:rsidR="00720172" w:rsidRPr="00005BFC" w:rsidRDefault="001C1F95" w:rsidP="00720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План по собственным доходам </w:t>
      </w:r>
      <w:r w:rsidR="00287143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01.11.2010 г. </w:t>
      </w: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не исполнен в </w:t>
      </w:r>
      <w:proofErr w:type="spellStart"/>
      <w:r w:rsidRPr="00005BFC">
        <w:rPr>
          <w:rFonts w:ascii="Times New Roman" w:eastAsia="Calibri" w:hAnsi="Times New Roman" w:cs="Times New Roman"/>
          <w:sz w:val="24"/>
          <w:szCs w:val="24"/>
        </w:rPr>
        <w:t>Камбарском</w:t>
      </w:r>
      <w:proofErr w:type="spellEnd"/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 w:rsidR="00287143">
        <w:rPr>
          <w:rFonts w:ascii="Times New Roman" w:eastAsia="Calibri" w:hAnsi="Times New Roman" w:cs="Times New Roman"/>
          <w:sz w:val="24"/>
          <w:szCs w:val="24"/>
        </w:rPr>
        <w:t xml:space="preserve"> (исполнение</w:t>
      </w: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 90 %</w:t>
      </w:r>
      <w:r w:rsidR="00287143">
        <w:rPr>
          <w:rFonts w:ascii="Times New Roman" w:eastAsia="Calibri" w:hAnsi="Times New Roman" w:cs="Times New Roman"/>
          <w:sz w:val="24"/>
          <w:szCs w:val="24"/>
        </w:rPr>
        <w:t>)</w:t>
      </w: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, в городе Глазове </w:t>
      </w:r>
      <w:r w:rsidR="00287143">
        <w:rPr>
          <w:rFonts w:ascii="Times New Roman" w:eastAsia="Calibri" w:hAnsi="Times New Roman" w:cs="Times New Roman"/>
          <w:sz w:val="24"/>
          <w:szCs w:val="24"/>
        </w:rPr>
        <w:t xml:space="preserve">(исполнение </w:t>
      </w:r>
      <w:r w:rsidRPr="00005BFC">
        <w:rPr>
          <w:rFonts w:ascii="Times New Roman" w:eastAsia="Calibri" w:hAnsi="Times New Roman" w:cs="Times New Roman"/>
          <w:sz w:val="24"/>
          <w:szCs w:val="24"/>
        </w:rPr>
        <w:t>87 %</w:t>
      </w:r>
      <w:r w:rsidR="00287143">
        <w:rPr>
          <w:rFonts w:ascii="Times New Roman" w:eastAsia="Calibri" w:hAnsi="Times New Roman" w:cs="Times New Roman"/>
          <w:sz w:val="24"/>
          <w:szCs w:val="24"/>
        </w:rPr>
        <w:t>)</w:t>
      </w:r>
      <w:r w:rsidRPr="00005BFC">
        <w:rPr>
          <w:rFonts w:ascii="Times New Roman" w:eastAsia="Calibri" w:hAnsi="Times New Roman" w:cs="Times New Roman"/>
          <w:sz w:val="24"/>
          <w:szCs w:val="24"/>
        </w:rPr>
        <w:t>, в городе Ижевск</w:t>
      </w:r>
      <w:r w:rsidR="005E3E9D" w:rsidRPr="00005BFC">
        <w:rPr>
          <w:rFonts w:ascii="Times New Roman" w:eastAsia="Calibri" w:hAnsi="Times New Roman" w:cs="Times New Roman"/>
          <w:sz w:val="24"/>
          <w:szCs w:val="24"/>
        </w:rPr>
        <w:t>е</w:t>
      </w: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143">
        <w:rPr>
          <w:rFonts w:ascii="Times New Roman" w:eastAsia="Calibri" w:hAnsi="Times New Roman" w:cs="Times New Roman"/>
          <w:sz w:val="24"/>
          <w:szCs w:val="24"/>
        </w:rPr>
        <w:t xml:space="preserve">(исполнение </w:t>
      </w:r>
      <w:r w:rsidRPr="00005BFC">
        <w:rPr>
          <w:rFonts w:ascii="Times New Roman" w:eastAsia="Calibri" w:hAnsi="Times New Roman" w:cs="Times New Roman"/>
          <w:sz w:val="24"/>
          <w:szCs w:val="24"/>
        </w:rPr>
        <w:t>92 %</w:t>
      </w:r>
      <w:r w:rsidR="00287143">
        <w:rPr>
          <w:rFonts w:ascii="Times New Roman" w:eastAsia="Calibri" w:hAnsi="Times New Roman" w:cs="Times New Roman"/>
          <w:sz w:val="24"/>
          <w:szCs w:val="24"/>
        </w:rPr>
        <w:t>)</w:t>
      </w:r>
      <w:r w:rsidRPr="00005BFC">
        <w:rPr>
          <w:rFonts w:ascii="Times New Roman" w:eastAsia="Calibri" w:hAnsi="Times New Roman" w:cs="Times New Roman"/>
          <w:sz w:val="24"/>
          <w:szCs w:val="24"/>
        </w:rPr>
        <w:t>. В</w:t>
      </w:r>
      <w:r w:rsidR="007B0D6C" w:rsidRPr="00005BFC">
        <w:rPr>
          <w:rFonts w:ascii="Times New Roman" w:eastAsia="Calibri" w:hAnsi="Times New Roman" w:cs="Times New Roman"/>
          <w:sz w:val="24"/>
          <w:szCs w:val="24"/>
        </w:rPr>
        <w:t xml:space="preserve">семи </w:t>
      </w: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остальными </w:t>
      </w:r>
      <w:r w:rsidR="007B0D6C" w:rsidRPr="00005BFC">
        <w:rPr>
          <w:rFonts w:ascii="Times New Roman" w:eastAsia="Calibri" w:hAnsi="Times New Roman" w:cs="Times New Roman"/>
          <w:sz w:val="24"/>
          <w:szCs w:val="24"/>
        </w:rPr>
        <w:t xml:space="preserve">муниципальными образованиями </w:t>
      </w:r>
      <w:r w:rsidRPr="00005BFC">
        <w:rPr>
          <w:rFonts w:ascii="Times New Roman" w:eastAsia="Calibri" w:hAnsi="Times New Roman" w:cs="Times New Roman"/>
          <w:sz w:val="24"/>
          <w:szCs w:val="24"/>
        </w:rPr>
        <w:t>план по доходам выполнен.</w:t>
      </w:r>
    </w:p>
    <w:p w:rsidR="00F366A5" w:rsidRPr="00005BFC" w:rsidRDefault="001C6AC3" w:rsidP="001C6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В то же время в течение года просроченная кредиторская задолженность </w:t>
      </w:r>
      <w:proofErr w:type="gramStart"/>
      <w:r w:rsidRPr="00005BFC">
        <w:rPr>
          <w:rFonts w:ascii="Times New Roman" w:eastAsia="Calibri" w:hAnsi="Times New Roman" w:cs="Times New Roman"/>
          <w:sz w:val="24"/>
          <w:szCs w:val="24"/>
        </w:rPr>
        <w:t>росла</w:t>
      </w:r>
      <w:proofErr w:type="gramEnd"/>
      <w:r w:rsidRPr="00005BFC">
        <w:rPr>
          <w:rFonts w:ascii="Times New Roman" w:eastAsia="Calibri" w:hAnsi="Times New Roman" w:cs="Times New Roman"/>
          <w:sz w:val="24"/>
          <w:szCs w:val="24"/>
        </w:rPr>
        <w:t xml:space="preserve"> и этот рост </w:t>
      </w:r>
      <w:r w:rsidR="00F366A5" w:rsidRPr="00005BFC">
        <w:rPr>
          <w:rFonts w:ascii="Times New Roman" w:hAnsi="Times New Roman" w:cs="Times New Roman"/>
          <w:sz w:val="24"/>
          <w:szCs w:val="24"/>
        </w:rPr>
        <w:t xml:space="preserve">напрямую </w:t>
      </w:r>
      <w:r w:rsidR="00F366A5" w:rsidRPr="00005BFC">
        <w:rPr>
          <w:rFonts w:ascii="Times New Roman" w:eastAsia="Calibri" w:hAnsi="Times New Roman" w:cs="Times New Roman"/>
          <w:sz w:val="24"/>
          <w:szCs w:val="24"/>
        </w:rPr>
        <w:t xml:space="preserve">связан с тем, что планирование расходов на 2010 </w:t>
      </w:r>
      <w:r w:rsidR="00F366A5" w:rsidRPr="00005BFC">
        <w:rPr>
          <w:rFonts w:ascii="Times New Roman" w:hAnsi="Times New Roman" w:cs="Times New Roman"/>
          <w:sz w:val="24"/>
          <w:szCs w:val="24"/>
        </w:rPr>
        <w:t>год</w:t>
      </w:r>
      <w:r w:rsidR="00F366A5" w:rsidRPr="00005BFC">
        <w:rPr>
          <w:rFonts w:ascii="Times New Roman" w:eastAsia="Calibri" w:hAnsi="Times New Roman" w:cs="Times New Roman"/>
          <w:sz w:val="24"/>
          <w:szCs w:val="24"/>
        </w:rPr>
        <w:t xml:space="preserve"> осуществлялось в зависимости от планируемых доходов,</w:t>
      </w:r>
      <w:r w:rsidR="00BC3733" w:rsidRPr="00005BF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F366A5" w:rsidRPr="00005BFC">
        <w:rPr>
          <w:rFonts w:ascii="Times New Roman" w:eastAsia="Calibri" w:hAnsi="Times New Roman" w:cs="Times New Roman"/>
          <w:sz w:val="24"/>
          <w:szCs w:val="24"/>
        </w:rPr>
        <w:t xml:space="preserve"> таким образом, </w:t>
      </w:r>
      <w:r w:rsidR="00F366A5" w:rsidRPr="00005BFC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F366A5" w:rsidRPr="00005BFC">
        <w:rPr>
          <w:rFonts w:ascii="Times New Roman" w:eastAsia="Calibri" w:hAnsi="Times New Roman" w:cs="Times New Roman"/>
          <w:sz w:val="24"/>
          <w:szCs w:val="24"/>
        </w:rPr>
        <w:t>расходы в бюджете на 2010 год заложены ниже потребности и без учета кредиторской</w:t>
      </w:r>
      <w:r w:rsidR="00F366A5" w:rsidRPr="00005BFC">
        <w:rPr>
          <w:rFonts w:ascii="Times New Roman" w:hAnsi="Times New Roman" w:cs="Times New Roman"/>
          <w:sz w:val="24"/>
          <w:szCs w:val="24"/>
        </w:rPr>
        <w:t xml:space="preserve"> </w:t>
      </w:r>
      <w:r w:rsidR="00F366A5" w:rsidRPr="00005BFC">
        <w:rPr>
          <w:rFonts w:ascii="Times New Roman" w:eastAsia="Calibri" w:hAnsi="Times New Roman" w:cs="Times New Roman"/>
          <w:sz w:val="24"/>
          <w:szCs w:val="24"/>
        </w:rPr>
        <w:t>задолженности на начало года.</w:t>
      </w:r>
    </w:p>
    <w:p w:rsidR="00F366A5" w:rsidRPr="00005BFC" w:rsidRDefault="00F366A5" w:rsidP="00720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BFC">
        <w:rPr>
          <w:rFonts w:ascii="Times New Roman" w:eastAsia="Calibri" w:hAnsi="Times New Roman" w:cs="Times New Roman"/>
          <w:sz w:val="24"/>
          <w:szCs w:val="24"/>
        </w:rPr>
        <w:t>К другим причинам роста просроченной задолженности можно отнести:</w:t>
      </w:r>
    </w:p>
    <w:p w:rsidR="00F366A5" w:rsidRPr="00005BFC" w:rsidRDefault="00F366A5" w:rsidP="007201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1DE" w:rsidRPr="00005BFC" w:rsidRDefault="001261DE" w:rsidP="00BD1858">
      <w:pPr>
        <w:pStyle w:val="2"/>
        <w:numPr>
          <w:ilvl w:val="0"/>
          <w:numId w:val="1"/>
        </w:numPr>
        <w:spacing w:line="240" w:lineRule="auto"/>
        <w:ind w:left="709" w:hanging="425"/>
        <w:jc w:val="both"/>
      </w:pPr>
      <w:r w:rsidRPr="00005BFC">
        <w:t xml:space="preserve">Случаи сокрытия просроченной кредиторской задолженности на начало года, так </w:t>
      </w:r>
      <w:r w:rsidR="00D37372" w:rsidRPr="00005BFC">
        <w:t xml:space="preserve">не в полном объеме отразили задолженность </w:t>
      </w:r>
      <w:r w:rsidR="00005BFC" w:rsidRPr="00005BFC">
        <w:t>город Ижевск</w:t>
      </w:r>
      <w:r w:rsidR="00005BFC">
        <w:t>,</w:t>
      </w:r>
      <w:r w:rsidR="00005BFC" w:rsidRPr="00005BFC">
        <w:t xml:space="preserve"> </w:t>
      </w:r>
      <w:proofErr w:type="spellStart"/>
      <w:r w:rsidR="00CE5AA1" w:rsidRPr="00005BFC">
        <w:t>Завьяловский</w:t>
      </w:r>
      <w:proofErr w:type="spellEnd"/>
      <w:r w:rsidR="00CE5AA1" w:rsidRPr="00005BFC">
        <w:t xml:space="preserve">, </w:t>
      </w:r>
      <w:proofErr w:type="spellStart"/>
      <w:r w:rsidR="00CE5AA1" w:rsidRPr="00005BFC">
        <w:t>Игринский</w:t>
      </w:r>
      <w:proofErr w:type="spellEnd"/>
      <w:r w:rsidR="00CE5AA1" w:rsidRPr="00005BFC">
        <w:t xml:space="preserve">, </w:t>
      </w:r>
      <w:proofErr w:type="spellStart"/>
      <w:r w:rsidR="00CE5AA1" w:rsidRPr="00005BFC">
        <w:t>Дебесский</w:t>
      </w:r>
      <w:proofErr w:type="spellEnd"/>
      <w:r w:rsidR="00CE5AA1" w:rsidRPr="00005BFC">
        <w:t xml:space="preserve">, </w:t>
      </w:r>
      <w:proofErr w:type="spellStart"/>
      <w:r w:rsidR="00CE5AA1" w:rsidRPr="00005BFC">
        <w:t>Воткинский</w:t>
      </w:r>
      <w:proofErr w:type="spellEnd"/>
      <w:r w:rsidR="00CE5AA1" w:rsidRPr="00005BFC">
        <w:t xml:space="preserve"> </w:t>
      </w:r>
      <w:r w:rsidR="00D37372" w:rsidRPr="00005BFC">
        <w:t>районы,</w:t>
      </w:r>
      <w:r w:rsidR="00CD1672" w:rsidRPr="00005BFC">
        <w:t xml:space="preserve"> </w:t>
      </w:r>
      <w:r w:rsidR="003D0E57" w:rsidRPr="00005BFC">
        <w:t xml:space="preserve">и как следствие на </w:t>
      </w:r>
      <w:r w:rsidR="00CD1672" w:rsidRPr="00005BFC">
        <w:t>начало года отчетность была не достоверна</w:t>
      </w:r>
      <w:r w:rsidR="00D37372" w:rsidRPr="00005BFC">
        <w:t>,</w:t>
      </w:r>
      <w:r w:rsidR="00CD1672" w:rsidRPr="00005BFC">
        <w:t xml:space="preserve"> </w:t>
      </w:r>
      <w:r w:rsidR="00D37372" w:rsidRPr="00005BFC">
        <w:t>а</w:t>
      </w:r>
      <w:r w:rsidR="00CD1672" w:rsidRPr="00005BFC">
        <w:t xml:space="preserve"> позже произошел резкий скач</w:t>
      </w:r>
      <w:r w:rsidR="00332210" w:rsidRPr="00005BFC">
        <w:t>о</w:t>
      </w:r>
      <w:r w:rsidR="00CD1672" w:rsidRPr="00005BFC">
        <w:t>к просроченной задолженности.</w:t>
      </w:r>
    </w:p>
    <w:p w:rsidR="00005BFC" w:rsidRDefault="007D3B80" w:rsidP="00005BFC">
      <w:pPr>
        <w:pStyle w:val="2"/>
        <w:numPr>
          <w:ilvl w:val="0"/>
          <w:numId w:val="1"/>
        </w:numPr>
        <w:spacing w:line="240" w:lineRule="auto"/>
        <w:ind w:left="709" w:hanging="425"/>
        <w:jc w:val="both"/>
      </w:pPr>
      <w:r w:rsidRPr="00005BFC">
        <w:t xml:space="preserve">Некоторые муниципальные образования сдерживают рост кредиторской задолженности, </w:t>
      </w:r>
      <w:r w:rsidR="00005BFC">
        <w:t>скрывая</w:t>
      </w:r>
      <w:r w:rsidRPr="00005BFC">
        <w:t xml:space="preserve"> заключенные договора и акты выполненных работ </w:t>
      </w:r>
      <w:r w:rsidR="00005BFC">
        <w:t>«</w:t>
      </w:r>
      <w:r w:rsidRPr="00005BFC">
        <w:t>в столе</w:t>
      </w:r>
      <w:r w:rsidR="00005BFC">
        <w:t>»</w:t>
      </w:r>
      <w:r w:rsidRPr="00005BFC">
        <w:t>, и показыва</w:t>
      </w:r>
      <w:r w:rsidR="00005BFC">
        <w:t>ют их постепенно в течение года. Поэтому,</w:t>
      </w:r>
      <w:r w:rsidRPr="00005BFC">
        <w:t xml:space="preserve"> кредиторская задолженность</w:t>
      </w:r>
      <w:r w:rsidR="00EB0CCA" w:rsidRPr="00005BFC">
        <w:t>, несмотря на дополнительно выделяемые средства,</w:t>
      </w:r>
      <w:r w:rsidRPr="00005BFC">
        <w:t xml:space="preserve"> не снижается, </w:t>
      </w:r>
      <w:r w:rsidR="00005BFC">
        <w:t>и</w:t>
      </w:r>
      <w:r w:rsidRPr="00005BFC">
        <w:t xml:space="preserve"> у Минфина</w:t>
      </w:r>
      <w:r w:rsidR="00670B10">
        <w:t xml:space="preserve"> УР</w:t>
      </w:r>
      <w:r w:rsidRPr="00005BFC">
        <w:t xml:space="preserve"> нет данных </w:t>
      </w:r>
      <w:r w:rsidR="00287143">
        <w:t xml:space="preserve">по </w:t>
      </w:r>
      <w:r w:rsidRPr="00005BFC">
        <w:t xml:space="preserve">реальной задолженности. При проведении проверок данные факты всплывают, т.к. идет несовпадение в датах подписания актов и их отражения в </w:t>
      </w:r>
      <w:r w:rsidR="005E3E9D" w:rsidRPr="00005BFC">
        <w:t>учете</w:t>
      </w:r>
      <w:r w:rsidRPr="00005BFC">
        <w:t xml:space="preserve">, и расцениваются однозначно, как искажение </w:t>
      </w:r>
      <w:r w:rsidR="003D0E57" w:rsidRPr="00005BFC">
        <w:t>отчетности</w:t>
      </w:r>
      <w:r w:rsidRPr="00005BFC">
        <w:t>.</w:t>
      </w:r>
    </w:p>
    <w:p w:rsidR="002F2D7A" w:rsidRPr="00005BFC" w:rsidRDefault="007F304C" w:rsidP="00005BFC">
      <w:pPr>
        <w:pStyle w:val="2"/>
        <w:numPr>
          <w:ilvl w:val="0"/>
          <w:numId w:val="1"/>
        </w:numPr>
        <w:spacing w:line="240" w:lineRule="auto"/>
        <w:ind w:left="709" w:hanging="425"/>
        <w:jc w:val="both"/>
      </w:pPr>
      <w:r w:rsidRPr="00005BFC">
        <w:t xml:space="preserve">Еще одна </w:t>
      </w:r>
      <w:proofErr w:type="gramStart"/>
      <w:r w:rsidRPr="00005BFC">
        <w:t>хитрость</w:t>
      </w:r>
      <w:proofErr w:type="gramEnd"/>
      <w:r w:rsidRPr="00005BFC">
        <w:t xml:space="preserve"> которую используют учреждения – это заключение договоров и контрактов с установлением сроков оплаты до 31 декабря. То есть в течение года кредиторская задолженность текущая,  и если в декабре у</w:t>
      </w:r>
      <w:r w:rsidR="00287143">
        <w:t xml:space="preserve"> муниципального образования</w:t>
      </w:r>
      <w:r w:rsidRPr="00005BFC">
        <w:t xml:space="preserve"> не хватит средств</w:t>
      </w:r>
      <w:r w:rsidR="00287143">
        <w:t xml:space="preserve"> на исполнение обязательств</w:t>
      </w:r>
      <w:r w:rsidRPr="00005BFC">
        <w:t xml:space="preserve">, то на 1 января 2011 года она вся перейдет </w:t>
      </w:r>
      <w:proofErr w:type="gramStart"/>
      <w:r w:rsidRPr="00005BFC">
        <w:t>в</w:t>
      </w:r>
      <w:proofErr w:type="gramEnd"/>
      <w:r w:rsidRPr="00005BFC">
        <w:t xml:space="preserve"> просроченную. </w:t>
      </w:r>
    </w:p>
    <w:p w:rsidR="00F366A5" w:rsidRPr="00005BFC" w:rsidRDefault="00FE08ED" w:rsidP="00F366A5">
      <w:pPr>
        <w:pStyle w:val="2"/>
        <w:spacing w:line="240" w:lineRule="auto"/>
        <w:jc w:val="both"/>
      </w:pPr>
      <w:r w:rsidRPr="00005BFC">
        <w:t xml:space="preserve">Проведенными </w:t>
      </w:r>
      <w:r w:rsidR="0029726F" w:rsidRPr="00005BFC">
        <w:t>п</w:t>
      </w:r>
      <w:r w:rsidRPr="00005BFC">
        <w:t>роверками установлено</w:t>
      </w:r>
      <w:r w:rsidR="007F304C" w:rsidRPr="00005BFC">
        <w:t>, что</w:t>
      </w:r>
      <w:r w:rsidRPr="00005BFC">
        <w:t>:</w:t>
      </w:r>
    </w:p>
    <w:p w:rsidR="00005BFC" w:rsidRDefault="00067F14" w:rsidP="0029726F">
      <w:pPr>
        <w:pStyle w:val="2"/>
        <w:numPr>
          <w:ilvl w:val="0"/>
          <w:numId w:val="4"/>
        </w:numPr>
        <w:spacing w:line="240" w:lineRule="auto"/>
        <w:ind w:left="709" w:hanging="425"/>
        <w:jc w:val="both"/>
      </w:pPr>
      <w:r w:rsidRPr="00005BFC">
        <w:t xml:space="preserve">В нарушение законодательства </w:t>
      </w:r>
      <w:r w:rsidR="007D3B80" w:rsidRPr="00005BFC">
        <w:t xml:space="preserve">все </w:t>
      </w:r>
      <w:r w:rsidR="003D0E57" w:rsidRPr="00005BFC">
        <w:t xml:space="preserve">муниципальные образования </w:t>
      </w:r>
      <w:r w:rsidRPr="00005BFC">
        <w:t>принимают бюджетные обязательства сверх доведенных лимитов бюджетных обязательств, что приводит к образованию несанкционированной кредиторской задолженности</w:t>
      </w:r>
      <w:r w:rsidR="007D3B80" w:rsidRPr="00005BFC">
        <w:t xml:space="preserve">, например, </w:t>
      </w:r>
      <w:r w:rsidR="00005BFC">
        <w:t xml:space="preserve">город </w:t>
      </w:r>
      <w:r w:rsidRPr="00005BFC">
        <w:t xml:space="preserve">Ижевск, </w:t>
      </w:r>
      <w:r w:rsidR="00005BFC">
        <w:t xml:space="preserve">город </w:t>
      </w:r>
      <w:r w:rsidRPr="00005BFC">
        <w:t xml:space="preserve">Можга, </w:t>
      </w:r>
      <w:proofErr w:type="spellStart"/>
      <w:r w:rsidRPr="00005BFC">
        <w:t>Воткинский</w:t>
      </w:r>
      <w:proofErr w:type="spellEnd"/>
      <w:r w:rsidRPr="00005BFC">
        <w:t xml:space="preserve">, </w:t>
      </w:r>
      <w:proofErr w:type="spellStart"/>
      <w:r w:rsidR="00CD1672" w:rsidRPr="00005BFC">
        <w:t>Завьяловский</w:t>
      </w:r>
      <w:proofErr w:type="spellEnd"/>
      <w:r w:rsidR="00CD1672" w:rsidRPr="00005BFC">
        <w:t xml:space="preserve"> и </w:t>
      </w:r>
      <w:proofErr w:type="spellStart"/>
      <w:r w:rsidRPr="00005BFC">
        <w:t>Дебесский</w:t>
      </w:r>
      <w:proofErr w:type="spellEnd"/>
      <w:r w:rsidRPr="00005BFC">
        <w:t xml:space="preserve"> район</w:t>
      </w:r>
      <w:r w:rsidR="00005BFC">
        <w:t>ы.</w:t>
      </w:r>
    </w:p>
    <w:p w:rsidR="00005BFC" w:rsidRDefault="0029726F" w:rsidP="00005BFC">
      <w:pPr>
        <w:pStyle w:val="2"/>
        <w:spacing w:line="240" w:lineRule="auto"/>
        <w:ind w:left="709"/>
        <w:jc w:val="both"/>
      </w:pPr>
      <w:r w:rsidRPr="00005BFC">
        <w:t>Также стоит остро вопрос по объектам капитального строительства, финансируемы</w:t>
      </w:r>
      <w:r w:rsidR="005E3E9D" w:rsidRPr="00005BFC">
        <w:t>м</w:t>
      </w:r>
      <w:r w:rsidRPr="00005BFC">
        <w:t xml:space="preserve"> из бюджета Удмуртской Республики, особенно по Дополнительному перечню объектов. Сегодня Минстрой </w:t>
      </w:r>
      <w:r w:rsidR="00005BFC">
        <w:t xml:space="preserve">УР </w:t>
      </w:r>
      <w:r w:rsidRPr="00005BFC">
        <w:t xml:space="preserve">осуществляет доведение лимитов бюджетных обязательств до получателей только после предоставления актов выполненных работ, что вынуждает заказчика-застройщика принимать бюджетные обязательства раньше полученных лимитов и образовывать </w:t>
      </w:r>
      <w:r w:rsidRPr="00005BFC">
        <w:lastRenderedPageBreak/>
        <w:t>несанкционирова</w:t>
      </w:r>
      <w:r w:rsidR="007F304C" w:rsidRPr="00005BFC">
        <w:t xml:space="preserve">нную кредиторскую задолженность, </w:t>
      </w:r>
      <w:proofErr w:type="gramStart"/>
      <w:r w:rsidR="007F304C" w:rsidRPr="00005BFC">
        <w:t>которая</w:t>
      </w:r>
      <w:proofErr w:type="gramEnd"/>
      <w:r w:rsidR="007F304C" w:rsidRPr="00005BFC">
        <w:t xml:space="preserve"> как правило переходит на следующий финансовый год.</w:t>
      </w:r>
    </w:p>
    <w:p w:rsidR="00005BFC" w:rsidRDefault="00CD1672" w:rsidP="00005BFC">
      <w:pPr>
        <w:pStyle w:val="2"/>
        <w:numPr>
          <w:ilvl w:val="0"/>
          <w:numId w:val="4"/>
        </w:numPr>
        <w:spacing w:line="240" w:lineRule="auto"/>
        <w:ind w:left="709" w:hanging="425"/>
        <w:jc w:val="both"/>
      </w:pPr>
      <w:r w:rsidRPr="00005BFC">
        <w:t xml:space="preserve">В условиях наличия просроченной кредиторской задолженности прошлых лет и при отсутствии в бюджетах средств на покрытие всех принятых бюджетных обязательств текущего года, многими муниципальными образованиями производились </w:t>
      </w:r>
      <w:proofErr w:type="spellStart"/>
      <w:r w:rsidRPr="00005BFC">
        <w:t>непервоочередные</w:t>
      </w:r>
      <w:proofErr w:type="spellEnd"/>
      <w:r w:rsidRPr="00005BFC">
        <w:t xml:space="preserve"> расходы</w:t>
      </w:r>
      <w:r w:rsidR="00C5269F" w:rsidRPr="00005BFC">
        <w:t>,</w:t>
      </w:r>
      <w:r w:rsidR="003D0E57" w:rsidRPr="00005BFC">
        <w:t xml:space="preserve"> дополнительно полученные доходы</w:t>
      </w:r>
      <w:r w:rsidR="00C5269F" w:rsidRPr="00005BFC">
        <w:t xml:space="preserve"> направлялись на увеличение утвержденных расходов, а не на погашение кредиторской задолженности.</w:t>
      </w:r>
    </w:p>
    <w:p w:rsidR="00BD1858" w:rsidRPr="00005BFC" w:rsidRDefault="00CD1672" w:rsidP="00005BFC">
      <w:pPr>
        <w:pStyle w:val="2"/>
        <w:numPr>
          <w:ilvl w:val="0"/>
          <w:numId w:val="4"/>
        </w:numPr>
        <w:spacing w:line="240" w:lineRule="auto"/>
        <w:ind w:left="709" w:hanging="425"/>
        <w:jc w:val="both"/>
      </w:pPr>
      <w:r w:rsidRPr="00005BFC">
        <w:t>Установлены факты наличия скрытой штатной чи</w:t>
      </w:r>
      <w:r w:rsidR="00005BFC">
        <w:t xml:space="preserve">сленности, в </w:t>
      </w:r>
      <w:proofErr w:type="spellStart"/>
      <w:r w:rsidR="00005BFC">
        <w:t>Завьяловском</w:t>
      </w:r>
      <w:proofErr w:type="spellEnd"/>
      <w:r w:rsidR="00005BFC">
        <w:t xml:space="preserve">, </w:t>
      </w:r>
      <w:r w:rsidRPr="00005BFC">
        <w:t xml:space="preserve"> Воткинск</w:t>
      </w:r>
      <w:r w:rsidR="00BC3733" w:rsidRPr="00005BFC">
        <w:t>ом</w:t>
      </w:r>
      <w:r w:rsidR="00BD1858" w:rsidRPr="00005BFC">
        <w:t xml:space="preserve">, </w:t>
      </w:r>
      <w:proofErr w:type="spellStart"/>
      <w:r w:rsidR="00BD1858" w:rsidRPr="00005BFC">
        <w:t>Дебесск</w:t>
      </w:r>
      <w:r w:rsidR="00BC3733" w:rsidRPr="00005BFC">
        <w:t>ом</w:t>
      </w:r>
      <w:proofErr w:type="spellEnd"/>
      <w:r w:rsidR="00BD1858" w:rsidRPr="00005BFC">
        <w:t xml:space="preserve"> район</w:t>
      </w:r>
      <w:r w:rsidR="00005BFC">
        <w:t>ах,</w:t>
      </w:r>
      <w:r w:rsidR="00BD1858" w:rsidRPr="00005BFC">
        <w:t xml:space="preserve"> </w:t>
      </w:r>
      <w:r w:rsidR="00BC3733" w:rsidRPr="00005BFC">
        <w:t xml:space="preserve">в </w:t>
      </w:r>
      <w:r w:rsidR="00C5269F" w:rsidRPr="00005BFC">
        <w:t>город</w:t>
      </w:r>
      <w:r w:rsidR="00BC3733" w:rsidRPr="00005BFC">
        <w:t>е</w:t>
      </w:r>
      <w:r w:rsidR="00C5269F" w:rsidRPr="00005BFC">
        <w:t xml:space="preserve"> Глазов</w:t>
      </w:r>
      <w:r w:rsidR="00BC3733" w:rsidRPr="00005BFC">
        <w:t>е</w:t>
      </w:r>
      <w:r w:rsidR="00005BFC">
        <w:t>.</w:t>
      </w:r>
    </w:p>
    <w:p w:rsidR="00FE08ED" w:rsidRPr="00005BFC" w:rsidRDefault="00FE08ED" w:rsidP="00FE08ED">
      <w:pPr>
        <w:pStyle w:val="2"/>
        <w:spacing w:line="240" w:lineRule="auto"/>
        <w:jc w:val="both"/>
        <w:rPr>
          <w:i/>
        </w:rPr>
      </w:pPr>
      <w:r w:rsidRPr="00005BFC">
        <w:t xml:space="preserve">Остается не решенным вопрос по дополнительным штатным единицам Единой дежурной диспетчерской службы, которые вводятся во всех муниципальных образованиях по указанию </w:t>
      </w:r>
      <w:r w:rsidR="002141BE">
        <w:t>ГУ М</w:t>
      </w:r>
      <w:r w:rsidRPr="00005BFC">
        <w:t>ЧС</w:t>
      </w:r>
      <w:r w:rsidR="002141BE">
        <w:t xml:space="preserve"> России по УР</w:t>
      </w:r>
      <w:r w:rsidRPr="00005BFC">
        <w:t xml:space="preserve">. </w:t>
      </w:r>
    </w:p>
    <w:p w:rsidR="005E3E9D" w:rsidRPr="00005BFC" w:rsidRDefault="005E3E9D" w:rsidP="001311FB">
      <w:pPr>
        <w:pStyle w:val="2"/>
        <w:spacing w:after="0" w:line="240" w:lineRule="auto"/>
        <w:ind w:left="0" w:firstLine="851"/>
        <w:jc w:val="both"/>
      </w:pPr>
    </w:p>
    <w:p w:rsidR="001311FB" w:rsidRPr="00005BFC" w:rsidRDefault="00EB0CCA" w:rsidP="001311FB">
      <w:pPr>
        <w:pStyle w:val="2"/>
        <w:spacing w:after="0" w:line="240" w:lineRule="auto"/>
        <w:ind w:left="0" w:firstLine="851"/>
        <w:jc w:val="both"/>
      </w:pPr>
      <w:r w:rsidRPr="00005BFC">
        <w:t xml:space="preserve">В  2010 году в соответствии с постановлением Правительства </w:t>
      </w:r>
      <w:r w:rsidR="00005BFC">
        <w:t xml:space="preserve">УР </w:t>
      </w:r>
      <w:r w:rsidR="001F136F" w:rsidRPr="00005BFC">
        <w:t xml:space="preserve">от 21 декабря 2009 г. № 374 </w:t>
      </w:r>
      <w:r w:rsidRPr="00005BFC">
        <w:t xml:space="preserve">с муниципальными образованиями </w:t>
      </w:r>
      <w:r w:rsidR="001F136F" w:rsidRPr="00005BFC">
        <w:t>были заключены соглашения о реструктуризации задолженности по бюджетным кредитам, выданным бюджетам муниципальных образований до 1 января 2008 года, в 2008</w:t>
      </w:r>
      <w:r w:rsidR="00005BFC">
        <w:t xml:space="preserve"> году</w:t>
      </w:r>
      <w:r w:rsidR="001F136F" w:rsidRPr="00005BFC">
        <w:t xml:space="preserve"> и в 2009 году на покрытие временных кассовых разрывов. </w:t>
      </w:r>
    </w:p>
    <w:p w:rsidR="00EB0CCA" w:rsidRPr="00005BFC" w:rsidRDefault="001F136F" w:rsidP="0051310B">
      <w:pPr>
        <w:pStyle w:val="2"/>
        <w:spacing w:after="0" w:line="240" w:lineRule="auto"/>
        <w:ind w:left="0" w:firstLine="851"/>
        <w:jc w:val="both"/>
      </w:pPr>
      <w:r w:rsidRPr="00005BFC">
        <w:t>Одним из условий данных соглашени</w:t>
      </w:r>
      <w:r w:rsidR="0057572B" w:rsidRPr="00005BFC">
        <w:t>й</w:t>
      </w:r>
      <w:r w:rsidRPr="00005BFC">
        <w:t xml:space="preserve"> было </w:t>
      </w:r>
      <w:r w:rsidR="00EB0CCA" w:rsidRPr="00005BFC">
        <w:t>отсутствие по состоянию на 1 октября 2010 года просроченной задолженности по оплате коммунальных услуг.</w:t>
      </w:r>
      <w:r w:rsidRPr="00005BFC">
        <w:t xml:space="preserve"> Условие не выполнил</w:t>
      </w:r>
      <w:r w:rsidR="001E2865" w:rsidRPr="00005BFC">
        <w:t>и</w:t>
      </w:r>
      <w:r w:rsidR="00313F7E" w:rsidRPr="00005BFC">
        <w:t xml:space="preserve"> г</w:t>
      </w:r>
      <w:r w:rsidR="001E2865" w:rsidRPr="00005BFC">
        <w:t xml:space="preserve">ород </w:t>
      </w:r>
      <w:r w:rsidR="00313F7E" w:rsidRPr="00005BFC">
        <w:t>Ижевск</w:t>
      </w:r>
      <w:r w:rsidR="00BE7948" w:rsidRPr="00005BFC">
        <w:t xml:space="preserve"> и г</w:t>
      </w:r>
      <w:r w:rsidR="001E2865" w:rsidRPr="00005BFC">
        <w:t xml:space="preserve">ород </w:t>
      </w:r>
      <w:r w:rsidR="00BE7948" w:rsidRPr="00005BFC">
        <w:t>Глазов</w:t>
      </w:r>
      <w:r w:rsidR="0051310B">
        <w:t>.</w:t>
      </w:r>
    </w:p>
    <w:p w:rsidR="00186583" w:rsidRPr="00005BFC" w:rsidRDefault="00287143" w:rsidP="001311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5BFC">
        <w:rPr>
          <w:rFonts w:ascii="Times New Roman" w:hAnsi="Times New Roman" w:cs="Times New Roman"/>
          <w:sz w:val="24"/>
          <w:szCs w:val="24"/>
        </w:rPr>
        <w:t>аспоряжением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УР от </w:t>
      </w:r>
      <w:r w:rsidR="00186583" w:rsidRPr="00005BFC">
        <w:rPr>
          <w:rFonts w:ascii="Times New Roman" w:hAnsi="Times New Roman" w:cs="Times New Roman"/>
          <w:sz w:val="24"/>
          <w:szCs w:val="24"/>
        </w:rPr>
        <w:t>20 сентября 2010 г. № 826-р утвержден План мероприятий по сокращению просроченной кредиторской задолженности консолидированного бюджета Удмуртской Республики. В целях его исполнения издан приказ Минфина</w:t>
      </w:r>
      <w:r w:rsidR="00670B10">
        <w:rPr>
          <w:rFonts w:ascii="Times New Roman" w:hAnsi="Times New Roman" w:cs="Times New Roman"/>
          <w:sz w:val="24"/>
          <w:szCs w:val="24"/>
        </w:rPr>
        <w:t xml:space="preserve"> УР</w:t>
      </w:r>
      <w:r w:rsidR="00186583" w:rsidRPr="00005BFC">
        <w:rPr>
          <w:rFonts w:ascii="Times New Roman" w:hAnsi="Times New Roman" w:cs="Times New Roman"/>
          <w:sz w:val="24"/>
          <w:szCs w:val="24"/>
        </w:rPr>
        <w:t xml:space="preserve"> от </w:t>
      </w:r>
      <w:r w:rsidR="00005BFC">
        <w:rPr>
          <w:rFonts w:ascii="Times New Roman" w:hAnsi="Times New Roman" w:cs="Times New Roman"/>
          <w:sz w:val="24"/>
          <w:szCs w:val="24"/>
        </w:rPr>
        <w:t>5 октября 2010 г.</w:t>
      </w:r>
      <w:r w:rsidR="00CE5AA1" w:rsidRPr="00005BFC">
        <w:rPr>
          <w:rFonts w:ascii="Times New Roman" w:hAnsi="Times New Roman" w:cs="Times New Roman"/>
          <w:sz w:val="24"/>
          <w:szCs w:val="24"/>
        </w:rPr>
        <w:t xml:space="preserve"> </w:t>
      </w:r>
      <w:r w:rsidR="00186583" w:rsidRPr="00005BFC">
        <w:rPr>
          <w:rFonts w:ascii="Times New Roman" w:hAnsi="Times New Roman" w:cs="Times New Roman"/>
          <w:sz w:val="24"/>
          <w:szCs w:val="24"/>
        </w:rPr>
        <w:t xml:space="preserve"> № 136, в соответствии с которым информация об органах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583" w:rsidRPr="00005BFC">
        <w:rPr>
          <w:rFonts w:ascii="Times New Roman" w:hAnsi="Times New Roman" w:cs="Times New Roman"/>
          <w:sz w:val="24"/>
          <w:szCs w:val="24"/>
        </w:rPr>
        <w:t xml:space="preserve"> допустивших рост необоснованной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583" w:rsidRPr="00005BFC">
        <w:rPr>
          <w:rFonts w:ascii="Times New Roman" w:hAnsi="Times New Roman" w:cs="Times New Roman"/>
          <w:sz w:val="24"/>
          <w:szCs w:val="24"/>
        </w:rPr>
        <w:t xml:space="preserve"> </w:t>
      </w:r>
      <w:r w:rsidR="001311FB" w:rsidRPr="00005BFC">
        <w:rPr>
          <w:rFonts w:ascii="Times New Roman" w:hAnsi="Times New Roman" w:cs="Times New Roman"/>
          <w:sz w:val="24"/>
          <w:szCs w:val="24"/>
        </w:rPr>
        <w:t>будет</w:t>
      </w:r>
      <w:r w:rsidR="00186583" w:rsidRPr="00005BFC">
        <w:rPr>
          <w:rFonts w:ascii="Times New Roman" w:hAnsi="Times New Roman" w:cs="Times New Roman"/>
          <w:sz w:val="24"/>
          <w:szCs w:val="24"/>
        </w:rPr>
        <w:t xml:space="preserve"> направлят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86583" w:rsidRPr="00005BFC">
        <w:rPr>
          <w:rFonts w:ascii="Times New Roman" w:hAnsi="Times New Roman" w:cs="Times New Roman"/>
          <w:sz w:val="24"/>
          <w:szCs w:val="24"/>
        </w:rPr>
        <w:t>ся в Правительство</w:t>
      </w:r>
      <w:r w:rsidR="00131923">
        <w:rPr>
          <w:rFonts w:ascii="Times New Roman" w:hAnsi="Times New Roman" w:cs="Times New Roman"/>
          <w:sz w:val="24"/>
          <w:szCs w:val="24"/>
        </w:rPr>
        <w:t xml:space="preserve"> УР</w:t>
      </w:r>
      <w:r w:rsidR="00186583" w:rsidRPr="00005BFC">
        <w:rPr>
          <w:rFonts w:ascii="Times New Roman" w:hAnsi="Times New Roman" w:cs="Times New Roman"/>
          <w:sz w:val="24"/>
          <w:szCs w:val="24"/>
        </w:rPr>
        <w:t>.</w:t>
      </w:r>
    </w:p>
    <w:p w:rsidR="005F676D" w:rsidRPr="00005BFC" w:rsidRDefault="005F676D" w:rsidP="001311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5BFC">
        <w:rPr>
          <w:rFonts w:ascii="Times New Roman" w:hAnsi="Times New Roman" w:cs="Times New Roman"/>
          <w:sz w:val="24"/>
          <w:szCs w:val="24"/>
        </w:rPr>
        <w:t>Кроме того, данным распоряжением предусмотрено совместно с отчетом по кредиторской задолженности предоставление пояснительной записк</w:t>
      </w:r>
      <w:r w:rsidR="001E2865" w:rsidRPr="00005BFC">
        <w:rPr>
          <w:rFonts w:ascii="Times New Roman" w:hAnsi="Times New Roman" w:cs="Times New Roman"/>
          <w:sz w:val="24"/>
          <w:szCs w:val="24"/>
        </w:rPr>
        <w:t>и</w:t>
      </w:r>
      <w:r w:rsidRPr="00005BFC">
        <w:rPr>
          <w:rFonts w:ascii="Times New Roman" w:hAnsi="Times New Roman" w:cs="Times New Roman"/>
          <w:sz w:val="24"/>
          <w:szCs w:val="24"/>
        </w:rPr>
        <w:t xml:space="preserve"> о причинах образования просроченной задолженности, мерах принимаемых по ее погашению и срокам погашени</w:t>
      </w:r>
      <w:r w:rsidR="005E3E9D" w:rsidRPr="00005BFC">
        <w:rPr>
          <w:rFonts w:ascii="Times New Roman" w:hAnsi="Times New Roman" w:cs="Times New Roman"/>
          <w:sz w:val="24"/>
          <w:szCs w:val="24"/>
        </w:rPr>
        <w:t>я</w:t>
      </w:r>
      <w:r w:rsidRPr="00005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990" w:rsidRPr="00005BFC" w:rsidRDefault="00033990" w:rsidP="00033990">
      <w:pPr>
        <w:pStyle w:val="2"/>
        <w:spacing w:after="0" w:line="240" w:lineRule="auto"/>
        <w:ind w:left="0" w:firstLine="851"/>
        <w:jc w:val="both"/>
      </w:pPr>
      <w:r w:rsidRPr="00005BFC">
        <w:t xml:space="preserve">Почти все муниципальные образования утвердили Планы мероприятий по снижению кредиторской задолженности, однако </w:t>
      </w:r>
      <w:r w:rsidR="005E3E9D" w:rsidRPr="00005BFC">
        <w:t>мероприятия исполняются не в</w:t>
      </w:r>
      <w:r w:rsidRPr="00005BFC">
        <w:t xml:space="preserve"> полном объеме.</w:t>
      </w:r>
    </w:p>
    <w:p w:rsidR="00033990" w:rsidRPr="00005BFC" w:rsidRDefault="00287143" w:rsidP="000339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–</w:t>
      </w:r>
      <w:r w:rsidR="00033990" w:rsidRPr="00005BFC">
        <w:rPr>
          <w:rFonts w:ascii="Times New Roman" w:hAnsi="Times New Roman" w:cs="Times New Roman"/>
          <w:sz w:val="24"/>
          <w:szCs w:val="24"/>
        </w:rPr>
        <w:t xml:space="preserve"> просроченная кредиторская задолженность была и остается на жестком контроле у нас и в федерации, и необходимо продолжить и усилить действенную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33990" w:rsidRPr="00005BFC">
        <w:rPr>
          <w:rFonts w:ascii="Times New Roman" w:hAnsi="Times New Roman" w:cs="Times New Roman"/>
          <w:sz w:val="24"/>
          <w:szCs w:val="24"/>
        </w:rPr>
        <w:t xml:space="preserve"> по ее снижению. </w:t>
      </w:r>
    </w:p>
    <w:p w:rsidR="00131923" w:rsidRDefault="00131923" w:rsidP="00BC373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990" w:rsidRPr="00005BFC" w:rsidRDefault="005E3E9D" w:rsidP="00BC373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5BFC"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287143">
        <w:rPr>
          <w:rFonts w:ascii="Times New Roman" w:hAnsi="Times New Roman" w:cs="Times New Roman"/>
          <w:sz w:val="24"/>
          <w:szCs w:val="24"/>
        </w:rPr>
        <w:t>.</w:t>
      </w:r>
    </w:p>
    <w:p w:rsidR="00033990" w:rsidRPr="00005BFC" w:rsidRDefault="00033990" w:rsidP="00BC373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3990" w:rsidRPr="00005BFC" w:rsidSect="003C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5E"/>
    <w:multiLevelType w:val="hybridMultilevel"/>
    <w:tmpl w:val="8976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0E4B"/>
    <w:multiLevelType w:val="hybridMultilevel"/>
    <w:tmpl w:val="0F7ED936"/>
    <w:lvl w:ilvl="0" w:tplc="E556C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EB3438"/>
    <w:multiLevelType w:val="hybridMultilevel"/>
    <w:tmpl w:val="CF56CAAE"/>
    <w:lvl w:ilvl="0" w:tplc="6374E3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7B32E0"/>
    <w:multiLevelType w:val="hybridMultilevel"/>
    <w:tmpl w:val="809ECB7C"/>
    <w:lvl w:ilvl="0" w:tplc="B6486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E5835"/>
    <w:rsid w:val="00005BFC"/>
    <w:rsid w:val="00033990"/>
    <w:rsid w:val="00067F14"/>
    <w:rsid w:val="0008139E"/>
    <w:rsid w:val="001105E3"/>
    <w:rsid w:val="001261DE"/>
    <w:rsid w:val="001311FB"/>
    <w:rsid w:val="00131923"/>
    <w:rsid w:val="00186583"/>
    <w:rsid w:val="00187C98"/>
    <w:rsid w:val="001C1F95"/>
    <w:rsid w:val="001C6AC3"/>
    <w:rsid w:val="001D6769"/>
    <w:rsid w:val="001E2865"/>
    <w:rsid w:val="001F136F"/>
    <w:rsid w:val="001F1E1C"/>
    <w:rsid w:val="002141BE"/>
    <w:rsid w:val="00264611"/>
    <w:rsid w:val="00273A0A"/>
    <w:rsid w:val="00281F3C"/>
    <w:rsid w:val="00287143"/>
    <w:rsid w:val="0029726F"/>
    <w:rsid w:val="002F2D7A"/>
    <w:rsid w:val="002F3D0C"/>
    <w:rsid w:val="00306D8C"/>
    <w:rsid w:val="00313F7E"/>
    <w:rsid w:val="00332210"/>
    <w:rsid w:val="003535A6"/>
    <w:rsid w:val="0036254F"/>
    <w:rsid w:val="003A1C5A"/>
    <w:rsid w:val="003C558E"/>
    <w:rsid w:val="003D0E57"/>
    <w:rsid w:val="00400901"/>
    <w:rsid w:val="004A1864"/>
    <w:rsid w:val="004F5D0A"/>
    <w:rsid w:val="0051310B"/>
    <w:rsid w:val="0057572B"/>
    <w:rsid w:val="005C62FB"/>
    <w:rsid w:val="005E3E9D"/>
    <w:rsid w:val="005F676D"/>
    <w:rsid w:val="00640BB3"/>
    <w:rsid w:val="00656B3D"/>
    <w:rsid w:val="00670B10"/>
    <w:rsid w:val="00684D58"/>
    <w:rsid w:val="006D7DCD"/>
    <w:rsid w:val="006E30F3"/>
    <w:rsid w:val="00720172"/>
    <w:rsid w:val="007B0D6C"/>
    <w:rsid w:val="007D3B80"/>
    <w:rsid w:val="007F304C"/>
    <w:rsid w:val="00842009"/>
    <w:rsid w:val="008737FC"/>
    <w:rsid w:val="00884BD4"/>
    <w:rsid w:val="008F2048"/>
    <w:rsid w:val="008F49DD"/>
    <w:rsid w:val="009A569C"/>
    <w:rsid w:val="009F6EAA"/>
    <w:rsid w:val="00A05EDE"/>
    <w:rsid w:val="00A5332C"/>
    <w:rsid w:val="00B14119"/>
    <w:rsid w:val="00B21AB3"/>
    <w:rsid w:val="00BC3733"/>
    <w:rsid w:val="00BD1858"/>
    <w:rsid w:val="00BD7687"/>
    <w:rsid w:val="00BE5835"/>
    <w:rsid w:val="00BE7948"/>
    <w:rsid w:val="00C144CA"/>
    <w:rsid w:val="00C5269F"/>
    <w:rsid w:val="00C54991"/>
    <w:rsid w:val="00C64C22"/>
    <w:rsid w:val="00C75FFF"/>
    <w:rsid w:val="00CD1672"/>
    <w:rsid w:val="00CE5AA1"/>
    <w:rsid w:val="00D069F6"/>
    <w:rsid w:val="00D37372"/>
    <w:rsid w:val="00D664C6"/>
    <w:rsid w:val="00D7373C"/>
    <w:rsid w:val="00DA71D8"/>
    <w:rsid w:val="00E2357E"/>
    <w:rsid w:val="00E51408"/>
    <w:rsid w:val="00EA01BE"/>
    <w:rsid w:val="00EB0CCA"/>
    <w:rsid w:val="00EC59A8"/>
    <w:rsid w:val="00F2184E"/>
    <w:rsid w:val="00F33E39"/>
    <w:rsid w:val="00F366A5"/>
    <w:rsid w:val="00FE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261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1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dc:description/>
  <cp:lastModifiedBy>severuhin</cp:lastModifiedBy>
  <cp:revision>3</cp:revision>
  <cp:lastPrinted>2010-12-03T12:53:00Z</cp:lastPrinted>
  <dcterms:created xsi:type="dcterms:W3CDTF">2010-12-06T07:51:00Z</dcterms:created>
  <dcterms:modified xsi:type="dcterms:W3CDTF">2010-12-06T07:52:00Z</dcterms:modified>
</cp:coreProperties>
</file>