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00" w:rsidRPr="00872B69" w:rsidRDefault="00651D00">
      <w:pPr>
        <w:pStyle w:val="ConsPlusNormal"/>
        <w:ind w:firstLine="540"/>
        <w:jc w:val="both"/>
        <w:outlineLvl w:val="0"/>
        <w:rPr>
          <w:rFonts w:ascii="PT Astra Serif" w:hAnsi="PT Astra Serif"/>
          <w:sz w:val="24"/>
          <w:szCs w:val="24"/>
        </w:rPr>
      </w:pPr>
    </w:p>
    <w:p w:rsidR="00651D00" w:rsidRPr="00872B69" w:rsidRDefault="00651D00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72B69">
        <w:rPr>
          <w:rFonts w:ascii="PT Astra Serif" w:hAnsi="PT Astra Serif"/>
          <w:sz w:val="24"/>
          <w:szCs w:val="24"/>
        </w:rPr>
        <w:t>МИНИСТЕРСТВО ФИНАНСОВ УДМУРТСКОЙ РЕСПУБЛИКИ</w:t>
      </w:r>
    </w:p>
    <w:p w:rsidR="00651D00" w:rsidRPr="00872B69" w:rsidRDefault="00651D00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651D00" w:rsidRPr="00872B69" w:rsidRDefault="00651D00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72B69">
        <w:rPr>
          <w:rFonts w:ascii="PT Astra Serif" w:hAnsi="PT Astra Serif"/>
          <w:sz w:val="24"/>
          <w:szCs w:val="24"/>
        </w:rPr>
        <w:t>ПРИКАЗ</w:t>
      </w:r>
    </w:p>
    <w:p w:rsidR="00651D00" w:rsidRPr="00872B69" w:rsidRDefault="00651D00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72B69">
        <w:rPr>
          <w:rFonts w:ascii="PT Astra Serif" w:hAnsi="PT Astra Serif"/>
          <w:sz w:val="24"/>
          <w:szCs w:val="24"/>
        </w:rPr>
        <w:t>от 11 июля 2018 г. N 7н</w:t>
      </w:r>
    </w:p>
    <w:p w:rsidR="00651D00" w:rsidRPr="00872B69" w:rsidRDefault="00651D00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651D00" w:rsidRPr="00872B69" w:rsidRDefault="00651D00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72B69">
        <w:rPr>
          <w:rFonts w:ascii="PT Astra Serif" w:hAnsi="PT Astra Serif"/>
          <w:sz w:val="24"/>
          <w:szCs w:val="24"/>
        </w:rPr>
        <w:t>ОБ УТВЕРЖДЕНИИ ПЕРЕЧНЯ ДОЛЖНОСТНЫХ ЛИЦ МИНИСТЕРСТВА</w:t>
      </w:r>
    </w:p>
    <w:p w:rsidR="00651D00" w:rsidRPr="00872B69" w:rsidRDefault="00651D00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72B69">
        <w:rPr>
          <w:rFonts w:ascii="PT Astra Serif" w:hAnsi="PT Astra Serif"/>
          <w:sz w:val="24"/>
          <w:szCs w:val="24"/>
        </w:rPr>
        <w:t>ФИНАНСОВ УДМУРТСКОЙ РЕСПУБЛИКИ, УПОЛНОМОЧЕННЫХ СОСТАВЛЯТЬ</w:t>
      </w:r>
    </w:p>
    <w:p w:rsidR="00651D00" w:rsidRPr="00872B69" w:rsidRDefault="00651D00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72B69">
        <w:rPr>
          <w:rFonts w:ascii="PT Astra Serif" w:hAnsi="PT Astra Serif"/>
          <w:sz w:val="24"/>
          <w:szCs w:val="24"/>
        </w:rPr>
        <w:t>ПРОТОКОЛЫ ОБ АДМИНИСТРАТИВНЫХ ПРАВОНАРУШЕНИЯХ</w:t>
      </w:r>
    </w:p>
    <w:p w:rsidR="00651D00" w:rsidRPr="00872B69" w:rsidRDefault="00651D00">
      <w:pPr>
        <w:spacing w:after="1"/>
        <w:rPr>
          <w:rFonts w:ascii="PT Astra Serif" w:hAnsi="PT Astra Serif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1D00" w:rsidRPr="00872B69" w:rsidTr="00E13D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auto"/>
          </w:tcPr>
          <w:p w:rsidR="00651D00" w:rsidRPr="00872B69" w:rsidRDefault="00651D0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B69">
              <w:rPr>
                <w:rFonts w:ascii="PT Astra Serif" w:hAnsi="PT Astra Serif"/>
                <w:sz w:val="24"/>
                <w:szCs w:val="24"/>
              </w:rPr>
              <w:t xml:space="preserve">Список изменяющих </w:t>
            </w:r>
            <w:bookmarkStart w:id="0" w:name="_GoBack"/>
            <w:bookmarkEnd w:id="0"/>
            <w:r w:rsidRPr="00872B69">
              <w:rPr>
                <w:rFonts w:ascii="PT Astra Serif" w:hAnsi="PT Astra Serif"/>
                <w:sz w:val="24"/>
                <w:szCs w:val="24"/>
              </w:rPr>
              <w:t>документов</w:t>
            </w:r>
          </w:p>
          <w:p w:rsidR="00651D00" w:rsidRPr="00872B69" w:rsidRDefault="00651D0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B69">
              <w:rPr>
                <w:rFonts w:ascii="PT Astra Serif" w:hAnsi="PT Astra Serif"/>
                <w:sz w:val="24"/>
                <w:szCs w:val="24"/>
              </w:rPr>
              <w:t>(в ред. приказов Минфина УР от 15.03.2019 N 4н, от 18.11.2019 N 25н</w:t>
            </w:r>
            <w:r w:rsidR="00B03834" w:rsidRPr="00872B69">
              <w:rPr>
                <w:rFonts w:ascii="PT Astra Serif" w:hAnsi="PT Astra Serif"/>
                <w:sz w:val="24"/>
                <w:szCs w:val="24"/>
              </w:rPr>
              <w:t>, от 30.10.2019 № 29н</w:t>
            </w:r>
            <w:r w:rsidR="00426F10" w:rsidRPr="00872B69">
              <w:rPr>
                <w:rFonts w:ascii="PT Astra Serif" w:hAnsi="PT Astra Serif"/>
                <w:sz w:val="24"/>
                <w:szCs w:val="24"/>
              </w:rPr>
              <w:t>, 30.01.2023 № 2н</w:t>
            </w:r>
            <w:r w:rsidR="00872B69" w:rsidRPr="00872B69">
              <w:rPr>
                <w:rFonts w:ascii="PT Astra Serif" w:hAnsi="PT Astra Serif"/>
                <w:sz w:val="24"/>
                <w:szCs w:val="24"/>
              </w:rPr>
              <w:t>, от 05.03.2025 № 4н</w:t>
            </w:r>
            <w:r w:rsidRPr="00872B6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</w:tbl>
    <w:p w:rsidR="00651D00" w:rsidRPr="00872B69" w:rsidRDefault="00651D0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651D00" w:rsidRPr="00872B69" w:rsidRDefault="00651D0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872B69">
        <w:rPr>
          <w:rFonts w:ascii="PT Astra Serif" w:hAnsi="PT Astra Serif"/>
          <w:sz w:val="24"/>
          <w:szCs w:val="24"/>
        </w:rPr>
        <w:t>В соответствии с частью 4 статьи 28.3 Кодекса Российской Федерации об административных правонарушениях, Положением о Министерстве финансов Удмуртской Республики, утвержденным постановлением Правительства Удмуртской Республики от 22 декабря 2014 года N 522, постановлением Правительства Удмуртской Республики от 3 июля 2018 год N 261 "О внесении изменений в постановление Правительства Удмуртской Республики от 6 апреля 2015 года N 148 "Об утверждении Порядка осуществления Министерством финансов Удмуртской Республики контроля за соблюдением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приказываю:</w:t>
      </w:r>
    </w:p>
    <w:p w:rsidR="00B03834" w:rsidRPr="00872B69" w:rsidRDefault="00B03834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872B69" w:rsidRPr="00872B69" w:rsidRDefault="00651D00" w:rsidP="00872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1. </w:t>
      </w:r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Утвердить следующий перечень должностных лиц Министерства финансов Удмуртской Республики, уполномоченных составлять протоколы об административных правонарушениях, предусмотренных частями 1-3 </w:t>
      </w:r>
      <w:hyperlink r:id="rId4" w:tooltip="consultantplus://offline/ref=D2AE883EFF8B85236F7B31960C33230D12094EA6F62D00FE311454B855E1A277CB03625885174067CB6193052AE87F247D69BD035BD2yBj9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>статьи 7.30.1</w:t>
        </w:r>
      </w:hyperlink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, </w:t>
      </w:r>
      <w:hyperlink r:id="rId5" w:tooltip="consultantplus://offline/ref=D2AE883EFF8B85236F7B31960C33230D12094EA6F62D00FE311454B855E1A277CB03625A87154767CB6193052AE87F247D69BD035BD2yBj9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 xml:space="preserve">частями 3, 4, 5 - </w:t>
        </w:r>
      </w:hyperlink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7 (за исключением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оборонному заказу и сведения о которых составляют государственную тайну) статьи 7.30.2, </w:t>
      </w:r>
      <w:hyperlink r:id="rId6" w:tooltip="consultantplus://offline/ref=D2AE883EFF8B85236F7B31960C33230D12094EA6F62D00FE311454B855E1A277CB03625885194067CB6193052AE87F247D69BD035BD2yBj9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>части 10 (</w:t>
        </w:r>
      </w:hyperlink>
      <w:r w:rsidR="00872B69" w:rsidRPr="00872B69">
        <w:rPr>
          <w:rFonts w:ascii="PT Astra Serif" w:eastAsia="PT Serif" w:hAnsi="PT Astra Serif" w:cs="PT Serif"/>
          <w:color w:val="000000"/>
          <w:sz w:val="24"/>
          <w:szCs w:val="24"/>
        </w:rPr>
        <w:t xml:space="preserve">в части повторного совершения должностным лицом административного правонарушения, предусмотренного </w:t>
      </w:r>
      <w:r w:rsidR="00872B69" w:rsidRPr="00872B69">
        <w:rPr>
          <w:rFonts w:ascii="PT Astra Serif" w:eastAsia="PT Serif" w:hAnsi="PT Astra Serif" w:cs="PT Serif"/>
          <w:color w:val="000000" w:themeColor="text1"/>
          <w:sz w:val="24"/>
          <w:szCs w:val="24"/>
        </w:rPr>
        <w:t>частью 4 или 7 статьи 7.30.2 нас</w:t>
      </w:r>
      <w:r w:rsidR="00872B69" w:rsidRPr="00872B69">
        <w:rPr>
          <w:rFonts w:ascii="PT Astra Serif" w:eastAsia="PT Serif" w:hAnsi="PT Astra Serif" w:cs="PT Serif"/>
          <w:color w:val="000000"/>
          <w:sz w:val="24"/>
          <w:szCs w:val="24"/>
        </w:rPr>
        <w:t>тоящего Кодекса</w:t>
      </w:r>
      <w:hyperlink r:id="rId7" w:tooltip="consultantplus://offline/ref=D2AE883EFF8B85236F7B31960C33230D12094EA6F62D00FE311454B855E1A277CB03625885194067CB6193052AE87F247D69BD035BD2yBj9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>) статьи 7.30.2</w:t>
        </w:r>
      </w:hyperlink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, </w:t>
      </w:r>
      <w:hyperlink r:id="rId8" w:tooltip="consultantplus://offline/ref=D2AE883EFF8B85236F7B31960C33230D12094EA6F62D00FE311454B855E1A277CB03625784184567CB6193052AE87F247D69BD035BD2yBj9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>статьями 7.32.6</w:t>
        </w:r>
      </w:hyperlink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, </w:t>
      </w:r>
      <w:hyperlink r:id="rId9" w:tooltip="consultantplus://offline/ref=D2AE883EFF8B85236F7B31960C33230D12094EA6F62D00FE311454B855E1A277CB03625D80114E67CB6193052AE87F247D69BD035BD2yBj9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 xml:space="preserve"> 15.1</w:t>
        </w:r>
      </w:hyperlink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, </w:t>
      </w:r>
      <w:hyperlink r:id="rId10" w:tooltip="consultantplus://offline/ref=D2AE883EFF8B85236F7B31960C33230D12094EA6F62D00FE311454B855E1A277CB03625B84194567CB6193052AE87F247D69BD035BD2yBj9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>15.14</w:t>
        </w:r>
      </w:hyperlink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 - </w:t>
      </w:r>
      <w:hyperlink r:id="rId11" w:tooltip="consultantplus://offline/ref=D2AE883EFF8B85236F7B31960C33230D12094EA6F62D00FE311454B855E1A277CB03625B83144267CB6193052AE87F247D69BD035BD2yBj9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>15.15.16</w:t>
        </w:r>
      </w:hyperlink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, </w:t>
      </w:r>
      <w:hyperlink r:id="rId12" w:tooltip="consultantplus://offline/ref=D2AE883EFF8B85236F7B31960C33230D12094EA6F62D00FE311454B855E1A277CB03625E8710436C963B830163BF75387B77A20145D2B90Dy3j6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>17.7</w:t>
        </w:r>
      </w:hyperlink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, </w:t>
      </w:r>
      <w:hyperlink r:id="rId13" w:tooltip="consultantplus://offline/ref=D2AE883EFF8B85236F7B31960C33230D12094EA6F62D00FE311454B855E1A277CB03625E8710436D9A3B830163BF75387B77A20145D2B90Dy3j6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>17.9</w:t>
        </w:r>
      </w:hyperlink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, </w:t>
      </w:r>
      <w:hyperlink r:id="rId14" w:tooltip="consultantplus://offline/ref=EC93FDDDE494040401FBD964259F0766967C043109B4748F6870A2876E334CE0E76213EA65751AD13B7070ECB047B18069ED0FB0456CX5m5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 xml:space="preserve"> частью 20 статьи 19.5</w:t>
        </w:r>
      </w:hyperlink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, статьей </w:t>
      </w:r>
      <w:hyperlink r:id="rId15" w:tooltip="consultantplus://offline/ref=D2AE883EFF8B85236F7B31960C33230D12094EA6F62D00FE311454B855E1A277CB03625E8710406E9E3B830163BF75387B77A20145D2B90Dy3j6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>19.6</w:t>
        </w:r>
      </w:hyperlink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, </w:t>
      </w:r>
      <w:hyperlink r:id="rId16" w:tooltip="consultantplus://offline/ref=D2AE883EFF8B85236F7B31960C33230D12094EA6F62D00FE311454B855E1A277CB03625884144667CB6193052AE87F247D69BD035BD2yBj9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>частью 1 статьи 19.7.2</w:t>
        </w:r>
      </w:hyperlink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, </w:t>
      </w:r>
      <w:hyperlink r:id="rId17" w:tooltip="consultantplus://offline/ref=D2AE883EFF8B85236F7B31960C33230D12094EA6F62D00FE311454B855E1A277CB03625887184467CB6193052AE87F247D69BD035BD2yBj9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>частью 1 статьи 19.26</w:t>
        </w:r>
      </w:hyperlink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, </w:t>
      </w:r>
      <w:hyperlink r:id="rId18" w:tooltip="consultantplus://offline/ref=D2AE883EFF8B85236F7B31960C33230D12094EA6F62D00FE311454B855E1A277CB03625D86134D38CE74825D25ED663B7C77A10159yDj0L" w:history="1">
        <w:r w:rsidR="00872B69" w:rsidRPr="00872B69">
          <w:rPr>
            <w:rFonts w:ascii="PT Astra Serif" w:eastAsia="PT Serif" w:hAnsi="PT Astra Serif" w:cs="PT Serif"/>
            <w:sz w:val="24"/>
            <w:szCs w:val="24"/>
          </w:rPr>
          <w:t>частью 1 статьи 20.25</w:t>
        </w:r>
      </w:hyperlink>
      <w:r w:rsidR="00872B69" w:rsidRPr="00872B69">
        <w:rPr>
          <w:rFonts w:ascii="PT Astra Serif" w:eastAsia="PT Serif" w:hAnsi="PT Astra Serif" w:cs="PT Serif"/>
          <w:sz w:val="24"/>
          <w:szCs w:val="24"/>
        </w:rPr>
        <w:t xml:space="preserve"> Кодекса Российской Федерации об административных правонарушениях: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министр финансов Удмуртской Республики;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первый заместитель министра финансов Удмуртской Республики;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заместитель министра финансов Удмуртской Республики;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начальник Контрольно-ревизионного управления;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заместитель начальника Контрольно-ревизионного управления;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заместитель начальника управления - начальник отдела контроля за использованием межбюджетных трансфертов и бюджетных кредитов Контрольно-ревизионного управления;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заместитель начальника управления - начальник отдела контроля главных распорядителей средств бюджета Удмуртской Республики Контрольно-ревизионного управления;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начальник отдела контроля государственных учреждений Удмуртской Республики Контрольно-ревизионного управления;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lastRenderedPageBreak/>
        <w:t>начальник отдела реализации результатов контрольных мероприятий и административной практики Контрольно-ревизионного управления;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заместитель начальника отдела контроля за использованием межбюджетных трансфертов и бюджетных кредитов Контрольно-ревизионного управления;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заместитель начальника отдела контроля государственных учреждений Удмуртской Республики Контрольно-ревизионного управления;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 xml:space="preserve">заместитель начальника отдела контроля главных распорядителей средств бюджета Удмуртской Республики Контрольно-ревизионного управления; 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заместитель начальника отдела реализации результатов контрольных мероприятий и административной практики Контрольно-ревизионного управления;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консультант отдела контроля за использованием межбюджетных трансфертов и бюджетных кредитов Контрольно-ревизионного управления;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консультант отдела контроля государственных учреждений Удмуртской Республик Контрольно-ревизионного управления.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консультант отдела контроля главных распорядителей средств бюджета Удмуртской Республики Контрольно-ревизионного управления.</w:t>
      </w:r>
    </w:p>
    <w:p w:rsidR="00872B69" w:rsidRPr="00872B69" w:rsidRDefault="00872B69" w:rsidP="00872B69">
      <w:pPr>
        <w:ind w:firstLine="539"/>
        <w:jc w:val="both"/>
        <w:rPr>
          <w:rFonts w:ascii="PT Astra Serif" w:hAnsi="PT Astra Serif" w:cs="PT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>консультант отдела реализации результатов контрольных мероприятий и административной практики Контрольно-ревизионного управления.</w:t>
      </w:r>
    </w:p>
    <w:p w:rsidR="00426F10" w:rsidRPr="00872B69" w:rsidRDefault="00872B69" w:rsidP="00872B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72B69">
        <w:rPr>
          <w:rFonts w:ascii="PT Astra Serif" w:eastAsia="PT Serif" w:hAnsi="PT Astra Serif" w:cs="PT Serif"/>
          <w:sz w:val="24"/>
          <w:szCs w:val="24"/>
        </w:rPr>
        <w:t xml:space="preserve">Протоколы об административных правонарушениях, предусмотренных </w:t>
      </w:r>
      <w:hyperlink r:id="rId19" w:tooltip="consultantplus://offline/ref=EC93FDDDE494040401FBD964259F0766967C043109B4748F6870A2876E334CE0E76213E9617B1AD13B7070ECB047B18069ED0FB0456CX5m5L" w:history="1">
        <w:r w:rsidRPr="00872B69">
          <w:rPr>
            <w:rFonts w:ascii="PT Astra Serif" w:eastAsia="PT Serif" w:hAnsi="PT Astra Serif" w:cs="PT Serif"/>
            <w:sz w:val="24"/>
            <w:szCs w:val="24"/>
          </w:rPr>
          <w:t>частью 1 статьи 19.4</w:t>
        </w:r>
      </w:hyperlink>
      <w:r w:rsidRPr="00872B69">
        <w:rPr>
          <w:rFonts w:ascii="PT Astra Serif" w:eastAsia="PT Serif" w:hAnsi="PT Astra Serif" w:cs="PT Serif"/>
          <w:sz w:val="24"/>
          <w:szCs w:val="24"/>
        </w:rPr>
        <w:t xml:space="preserve">, </w:t>
      </w:r>
      <w:hyperlink r:id="rId20" w:tooltip="consultantplus://offline/ref=EC93FDDDE494040401FBD964259F0766967C043109B4748F6870A2876E334CE0E76213E9617B15D13B7070ECB047B18069ED0FB0456CX5m5L" w:history="1">
        <w:r w:rsidRPr="00872B69">
          <w:rPr>
            <w:rFonts w:ascii="PT Astra Serif" w:eastAsia="PT Serif" w:hAnsi="PT Astra Serif" w:cs="PT Serif"/>
            <w:sz w:val="24"/>
            <w:szCs w:val="24"/>
          </w:rPr>
          <w:t>статьей 19.4.1</w:t>
        </w:r>
      </w:hyperlink>
      <w:r w:rsidRPr="00872B69">
        <w:rPr>
          <w:rFonts w:ascii="PT Astra Serif" w:eastAsia="PT Serif" w:hAnsi="PT Astra Serif" w:cs="PT Serif"/>
          <w:sz w:val="24"/>
          <w:szCs w:val="24"/>
        </w:rPr>
        <w:t xml:space="preserve">, </w:t>
      </w:r>
      <w:hyperlink r:id="rId21" w:tooltip="consultantplus://offline/ref=EC93FDDDE494040401FBD964259F0766967C043109B4748F6870A2876E334CE0E76213EA65751AD13B7070ECB047B18069ED0FB0456CX5m5L" w:history="1">
        <w:r w:rsidRPr="00872B69">
          <w:rPr>
            <w:rFonts w:ascii="PT Astra Serif" w:eastAsia="PT Serif" w:hAnsi="PT Astra Serif" w:cs="PT Serif"/>
            <w:sz w:val="24"/>
            <w:szCs w:val="24"/>
          </w:rPr>
          <w:t>частями 1 и 20.1 статьи 19.5</w:t>
        </w:r>
      </w:hyperlink>
      <w:r w:rsidRPr="00872B69">
        <w:rPr>
          <w:rFonts w:ascii="PT Astra Serif" w:eastAsia="PT Serif" w:hAnsi="PT Astra Serif" w:cs="PT Serif"/>
          <w:sz w:val="24"/>
          <w:szCs w:val="24"/>
        </w:rPr>
        <w:t xml:space="preserve">, </w:t>
      </w:r>
      <w:hyperlink r:id="rId22" w:tooltip="consultantplus://offline/ref=EC93FDDDE494040401FBD964259F0766967C043109B4748F6870A2876E334CE0E76213EE67721BD86B2A60E8F910BB9C6FF310B25B6C554EX9m0L" w:history="1">
        <w:r w:rsidRPr="00872B69">
          <w:rPr>
            <w:rFonts w:ascii="PT Astra Serif" w:eastAsia="PT Serif" w:hAnsi="PT Astra Serif" w:cs="PT Serif"/>
            <w:sz w:val="24"/>
            <w:szCs w:val="24"/>
          </w:rPr>
          <w:t>статьей 19.7</w:t>
        </w:r>
      </w:hyperlink>
      <w:r w:rsidRPr="00872B69">
        <w:rPr>
          <w:rFonts w:ascii="PT Astra Serif" w:eastAsia="PT Serif" w:hAnsi="PT Astra Serif" w:cs="PT Serif"/>
          <w:sz w:val="24"/>
          <w:szCs w:val="24"/>
        </w:rPr>
        <w:t xml:space="preserve"> Кодекса Российской Федерации об административных правонарушениях, уполномочены составлять министр финансов Удмуртской Республики, первый заместитель министра финансов Удмуртской Республики и заместители министра финансов Удмуртской Республики.</w:t>
      </w:r>
    </w:p>
    <w:p w:rsidR="00651D00" w:rsidRPr="00872B69" w:rsidRDefault="00651D00" w:rsidP="00426F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72B69">
        <w:rPr>
          <w:rFonts w:ascii="PT Astra Serif" w:eastAsia="Times New Roman" w:hAnsi="PT Astra Serif" w:cs="Calibri"/>
          <w:sz w:val="24"/>
          <w:szCs w:val="24"/>
          <w:lang w:eastAsia="ru-RU"/>
        </w:rPr>
        <w:t>2. Признать утратившими силу:</w:t>
      </w:r>
    </w:p>
    <w:p w:rsidR="00651D00" w:rsidRPr="00872B69" w:rsidRDefault="00651D00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872B69">
        <w:rPr>
          <w:rFonts w:ascii="PT Astra Serif" w:hAnsi="PT Astra Serif"/>
          <w:sz w:val="24"/>
          <w:szCs w:val="24"/>
        </w:rPr>
        <w:t>приказ Министерства финансов Удмуртской Республики от 22 декабря 2014 года N 194 "Об утверждении перечня должностных лиц Министерства финансов Удмуртской Республики, уполномоченных составлять протоколы об административных правонарушениях";</w:t>
      </w:r>
    </w:p>
    <w:p w:rsidR="00651D00" w:rsidRPr="00872B69" w:rsidRDefault="00651D00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872B69">
        <w:rPr>
          <w:rFonts w:ascii="PT Astra Serif" w:hAnsi="PT Astra Serif"/>
          <w:sz w:val="24"/>
          <w:szCs w:val="24"/>
        </w:rPr>
        <w:t>приказ Министерства финансов Удмуртской Республики от 28 октября 2016 года N 18н "О внесении изменений в приказ Министерства финансов Удмуртской Республики от 22 декабря 2014 года N 194 "Об утверждении перечня должностных лиц Министерства финансов Удмуртской Республики, уполномоченных составлять протоколы об административных правонарушениях".</w:t>
      </w:r>
    </w:p>
    <w:p w:rsidR="00651D00" w:rsidRPr="00872B69" w:rsidRDefault="00651D0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651D00" w:rsidRPr="00872B69" w:rsidRDefault="00651D00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872B69">
        <w:rPr>
          <w:rFonts w:ascii="PT Astra Serif" w:hAnsi="PT Astra Serif"/>
          <w:sz w:val="24"/>
          <w:szCs w:val="24"/>
        </w:rPr>
        <w:t>Исполняющая обязанности министра</w:t>
      </w:r>
    </w:p>
    <w:p w:rsidR="00651D00" w:rsidRPr="00872B69" w:rsidRDefault="00651D00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872B69">
        <w:rPr>
          <w:rFonts w:ascii="PT Astra Serif" w:hAnsi="PT Astra Serif"/>
          <w:sz w:val="24"/>
          <w:szCs w:val="24"/>
        </w:rPr>
        <w:t>В.Н.СУХИХ</w:t>
      </w:r>
    </w:p>
    <w:p w:rsidR="00651D00" w:rsidRPr="00872B69" w:rsidRDefault="00651D0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651D00" w:rsidRPr="00872B69" w:rsidRDefault="00651D0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651D00" w:rsidRPr="00872B69" w:rsidRDefault="00651D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4"/>
          <w:szCs w:val="24"/>
        </w:rPr>
      </w:pPr>
    </w:p>
    <w:p w:rsidR="00875BC6" w:rsidRPr="00872B69" w:rsidRDefault="00875BC6">
      <w:pPr>
        <w:rPr>
          <w:rFonts w:ascii="PT Astra Serif" w:hAnsi="PT Astra Serif"/>
          <w:sz w:val="24"/>
          <w:szCs w:val="24"/>
        </w:rPr>
      </w:pPr>
    </w:p>
    <w:sectPr w:rsidR="00875BC6" w:rsidRPr="00872B69" w:rsidSect="007B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00"/>
    <w:rsid w:val="00176ACF"/>
    <w:rsid w:val="00426F10"/>
    <w:rsid w:val="00651D00"/>
    <w:rsid w:val="007129FE"/>
    <w:rsid w:val="007B74F7"/>
    <w:rsid w:val="00872B69"/>
    <w:rsid w:val="00875BC6"/>
    <w:rsid w:val="00B03834"/>
    <w:rsid w:val="00E13DBA"/>
    <w:rsid w:val="00E33DBF"/>
    <w:rsid w:val="00E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D002"/>
  <w15:docId w15:val="{8C0703B5-16A4-4D6B-B696-79DAB607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3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D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B03834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AE883EFF8B85236F7B31960C33230D12094EA6F62D00FE311454B855E1A277CB03625784184567CB6193052AE87F247D69BD035BD2yBj9L" TargetMode="External"/><Relationship Id="rId13" Type="http://schemas.openxmlformats.org/officeDocument/2006/relationships/hyperlink" Target="consultantplus://offline/ref=D2AE883EFF8B85236F7B31960C33230D12094EA6F62D00FE311454B855E1A277CB03625E8710436D9A3B830163BF75387B77A20145D2B90Dy3j6L" TargetMode="External"/><Relationship Id="rId18" Type="http://schemas.openxmlformats.org/officeDocument/2006/relationships/hyperlink" Target="consultantplus://offline/ref=D2AE883EFF8B85236F7B31960C33230D12094EA6F62D00FE311454B855E1A277CB03625D86134D38CE74825D25ED663B7C77A10159yDj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93FDDDE494040401FBD964259F0766967C043109B4748F6870A2876E334CE0E76213EA65751AD13B7070ECB047B18069ED0FB0456CX5m5L" TargetMode="External"/><Relationship Id="rId7" Type="http://schemas.openxmlformats.org/officeDocument/2006/relationships/hyperlink" Target="consultantplus://offline/ref=D2AE883EFF8B85236F7B31960C33230D12094EA6F62D00FE311454B855E1A277CB03625885194067CB6193052AE87F247D69BD035BD2yBj9L" TargetMode="External"/><Relationship Id="rId12" Type="http://schemas.openxmlformats.org/officeDocument/2006/relationships/hyperlink" Target="consultantplus://offline/ref=D2AE883EFF8B85236F7B31960C33230D12094EA6F62D00FE311454B855E1A277CB03625E8710436C963B830163BF75387B77A20145D2B90Dy3j6L" TargetMode="External"/><Relationship Id="rId17" Type="http://schemas.openxmlformats.org/officeDocument/2006/relationships/hyperlink" Target="consultantplus://offline/ref=D2AE883EFF8B85236F7B31960C33230D12094EA6F62D00FE311454B855E1A277CB03625887184467CB6193052AE87F247D69BD035BD2yBj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AE883EFF8B85236F7B31960C33230D12094EA6F62D00FE311454B855E1A277CB03625884144667CB6193052AE87F247D69BD035BD2yBj9L" TargetMode="External"/><Relationship Id="rId20" Type="http://schemas.openxmlformats.org/officeDocument/2006/relationships/hyperlink" Target="consultantplus://offline/ref=EC93FDDDE494040401FBD964259F0766967C043109B4748F6870A2876E334CE0E76213E9617B15D13B7070ECB047B18069ED0FB0456CX5m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AE883EFF8B85236F7B31960C33230D12094EA6F62D00FE311454B855E1A277CB03625885194067CB6193052AE87F247D69BD035BD2yBj9L" TargetMode="External"/><Relationship Id="rId11" Type="http://schemas.openxmlformats.org/officeDocument/2006/relationships/hyperlink" Target="consultantplus://offline/ref=D2AE883EFF8B85236F7B31960C33230D12094EA6F62D00FE311454B855E1A277CB03625B83144267CB6193052AE87F247D69BD035BD2yBj9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2AE883EFF8B85236F7B31960C33230D12094EA6F62D00FE311454B855E1A277CB03625A87154767CB6193052AE87F247D69BD035BD2yBj9L" TargetMode="External"/><Relationship Id="rId15" Type="http://schemas.openxmlformats.org/officeDocument/2006/relationships/hyperlink" Target="consultantplus://offline/ref=D2AE883EFF8B85236F7B31960C33230D12094EA6F62D00FE311454B855E1A277CB03625E8710406E9E3B830163BF75387B77A20145D2B90Dy3j6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2AE883EFF8B85236F7B31960C33230D12094EA6F62D00FE311454B855E1A277CB03625B84194567CB6193052AE87F247D69BD035BD2yBj9L" TargetMode="External"/><Relationship Id="rId19" Type="http://schemas.openxmlformats.org/officeDocument/2006/relationships/hyperlink" Target="consultantplus://offline/ref=EC93FDDDE494040401FBD964259F0766967C043109B4748F6870A2876E334CE0E76213E9617B1AD13B7070ECB047B18069ED0FB0456CX5m5L" TargetMode="External"/><Relationship Id="rId4" Type="http://schemas.openxmlformats.org/officeDocument/2006/relationships/hyperlink" Target="consultantplus://offline/ref=D2AE883EFF8B85236F7B31960C33230D12094EA6F62D00FE311454B855E1A277CB03625885174067CB6193052AE87F247D69BD035BD2yBj9L" TargetMode="External"/><Relationship Id="rId9" Type="http://schemas.openxmlformats.org/officeDocument/2006/relationships/hyperlink" Target="consultantplus://offline/ref=D2AE883EFF8B85236F7B31960C33230D12094EA6F62D00FE311454B855E1A277CB03625D80114E67CB6193052AE87F247D69BD035BD2yBj9L" TargetMode="External"/><Relationship Id="rId14" Type="http://schemas.openxmlformats.org/officeDocument/2006/relationships/hyperlink" Target="consultantplus://offline/ref=EC93FDDDE494040401FBD964259F0766967C043109B4748F6870A2876E334CE0E76213EA65751AD13B7070ECB047B18069ED0FB0456CX5m5L" TargetMode="External"/><Relationship Id="rId22" Type="http://schemas.openxmlformats.org/officeDocument/2006/relationships/hyperlink" Target="consultantplus://offline/ref=EC93FDDDE494040401FBD964259F0766967C043109B4748F6870A2876E334CE0E76213EE67721BD86B2A60E8F910BB9C6FF310B25B6C554EX9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1612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severuhin</dc:creator>
  <cp:lastModifiedBy>severuhin</cp:lastModifiedBy>
  <cp:revision>2</cp:revision>
  <dcterms:created xsi:type="dcterms:W3CDTF">2025-03-06T09:06:00Z</dcterms:created>
  <dcterms:modified xsi:type="dcterms:W3CDTF">2025-03-06T09:06:00Z</dcterms:modified>
</cp:coreProperties>
</file>