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B5" w:rsidRPr="0094217F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51A0" w:rsidRPr="0094217F" w:rsidRDefault="007F51A0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B7" w:rsidRDefault="00516272" w:rsidP="007F5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272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Правительства Удмуртской Республики </w:t>
      </w:r>
      <w:r w:rsidR="008A13B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7F51A0" w:rsidRPr="00516272" w:rsidRDefault="00516272" w:rsidP="007F5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27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662D3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7F51A0" w:rsidRPr="00516272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Удмуртской Республики от 17 июня 2013 года  № 252 </w:t>
      </w:r>
      <w:r w:rsidR="007F51A0" w:rsidRPr="00516272">
        <w:rPr>
          <w:rFonts w:ascii="Times New Roman" w:hAnsi="Times New Roman" w:cs="Times New Roman"/>
          <w:b/>
          <w:sz w:val="28"/>
          <w:szCs w:val="28"/>
        </w:rPr>
        <w:t>«</w:t>
      </w:r>
      <w:r w:rsidR="007F51A0" w:rsidRPr="0051627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государственной программы Удмуртской Республики </w:t>
      </w:r>
      <w:r w:rsidR="007F51A0" w:rsidRPr="00516272">
        <w:rPr>
          <w:rFonts w:ascii="Times New Roman" w:hAnsi="Times New Roman" w:cs="Times New Roman"/>
          <w:b/>
          <w:sz w:val="28"/>
          <w:szCs w:val="28"/>
        </w:rPr>
        <w:t>«</w:t>
      </w:r>
      <w:r w:rsidR="007F51A0" w:rsidRPr="00516272">
        <w:rPr>
          <w:rFonts w:ascii="Times New Roman" w:hAnsi="Times New Roman" w:cs="Times New Roman"/>
          <w:b/>
          <w:bCs/>
          <w:sz w:val="28"/>
          <w:szCs w:val="28"/>
        </w:rPr>
        <w:t>Управление государственными финансами</w:t>
      </w:r>
      <w:r w:rsidR="007F51A0" w:rsidRPr="0051627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E1391" w:rsidRPr="00CA30E0" w:rsidRDefault="00DE1391" w:rsidP="00516272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283E6F" w:rsidRPr="000E536D" w:rsidRDefault="006742B8" w:rsidP="000E536D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6D">
        <w:rPr>
          <w:rFonts w:ascii="Times New Roman" w:hAnsi="Times New Roman" w:cs="Times New Roman"/>
          <w:sz w:val="28"/>
          <w:szCs w:val="28"/>
        </w:rPr>
        <w:t xml:space="preserve">Проектом постановления Правительства Удмуртской Республики  предлагается внести изменения в  государственную программу Удмуртской Республики </w:t>
      </w:r>
      <w:r w:rsidR="007F51A0" w:rsidRPr="000E536D">
        <w:rPr>
          <w:rFonts w:ascii="Times New Roman" w:hAnsi="Times New Roman" w:cs="Times New Roman"/>
          <w:sz w:val="28"/>
          <w:szCs w:val="28"/>
        </w:rPr>
        <w:t>«</w:t>
      </w:r>
      <w:r w:rsidR="007F51A0" w:rsidRPr="000E536D">
        <w:rPr>
          <w:rFonts w:ascii="Times New Roman" w:hAnsi="Times New Roman" w:cs="Times New Roman"/>
          <w:bCs/>
          <w:sz w:val="28"/>
          <w:szCs w:val="28"/>
        </w:rPr>
        <w:t>Управление государственными финансами</w:t>
      </w:r>
      <w:r w:rsidR="007F51A0" w:rsidRPr="000E536D">
        <w:rPr>
          <w:rFonts w:ascii="Times New Roman" w:hAnsi="Times New Roman" w:cs="Times New Roman"/>
          <w:sz w:val="28"/>
          <w:szCs w:val="28"/>
        </w:rPr>
        <w:t>»</w:t>
      </w:r>
      <w:r w:rsidR="000A6E98" w:rsidRPr="000E536D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5068BE" w:rsidRPr="000E536D">
        <w:rPr>
          <w:rFonts w:ascii="Times New Roman" w:hAnsi="Times New Roman" w:cs="Times New Roman"/>
          <w:sz w:val="28"/>
          <w:szCs w:val="28"/>
        </w:rPr>
        <w:t>.</w:t>
      </w:r>
    </w:p>
    <w:p w:rsidR="005068BE" w:rsidRPr="00113BAA" w:rsidRDefault="005068BE" w:rsidP="00113BAA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AA">
        <w:rPr>
          <w:rFonts w:ascii="Times New Roman" w:hAnsi="Times New Roman" w:cs="Times New Roman"/>
          <w:sz w:val="28"/>
          <w:szCs w:val="28"/>
        </w:rPr>
        <w:t>Основные изменения в государственную программу следующие:</w:t>
      </w:r>
    </w:p>
    <w:p w:rsidR="007E429E" w:rsidRPr="00113BAA" w:rsidRDefault="007E429E" w:rsidP="00113BA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13BAA">
        <w:rPr>
          <w:rFonts w:ascii="Times New Roman" w:hAnsi="Times New Roman" w:cs="Times New Roman"/>
          <w:sz w:val="28"/>
          <w:szCs w:val="28"/>
        </w:rPr>
        <w:t xml:space="preserve">структура государственной программы </w:t>
      </w:r>
      <w:r w:rsidR="00113BAA">
        <w:rPr>
          <w:rFonts w:ascii="Times New Roman" w:hAnsi="Times New Roman" w:cs="Times New Roman"/>
          <w:sz w:val="28"/>
          <w:szCs w:val="28"/>
        </w:rPr>
        <w:t>приводи</w:t>
      </w:r>
      <w:r w:rsidR="000E536D" w:rsidRPr="00113BAA">
        <w:rPr>
          <w:rFonts w:ascii="Times New Roman" w:hAnsi="Times New Roman" w:cs="Times New Roman"/>
          <w:sz w:val="28"/>
          <w:szCs w:val="28"/>
        </w:rPr>
        <w:t xml:space="preserve">тся </w:t>
      </w:r>
      <w:r w:rsidRPr="00113BAA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113BAA" w:rsidRPr="00113BAA">
        <w:rPr>
          <w:rFonts w:ascii="Times New Roman" w:hAnsi="Times New Roman" w:cs="Times New Roman"/>
          <w:sz w:val="28"/>
          <w:szCs w:val="28"/>
        </w:rPr>
        <w:t xml:space="preserve">с </w:t>
      </w:r>
      <w:r w:rsidR="000E536D" w:rsidRPr="00113BAA">
        <w:rPr>
          <w:rFonts w:ascii="Times New Roman" w:hAnsi="Times New Roman" w:cs="Times New Roman"/>
          <w:sz w:val="28"/>
          <w:szCs w:val="28"/>
        </w:rPr>
        <w:t>постановлением Правительства Удмуртской Республики</w:t>
      </w:r>
      <w:r w:rsidR="00113BAA" w:rsidRPr="00113BAA">
        <w:rPr>
          <w:rFonts w:ascii="Times New Roman" w:hAnsi="Times New Roman" w:cs="Times New Roman"/>
          <w:sz w:val="28"/>
          <w:szCs w:val="28"/>
        </w:rPr>
        <w:t xml:space="preserve"> </w:t>
      </w:r>
      <w:r w:rsidR="00113B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03.05.2011 г. </w:t>
      </w:r>
      <w:r w:rsidR="00726E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113BA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13BAA" w:rsidRPr="00113B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 </w:t>
      </w:r>
      <w:r w:rsidR="00113BA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13BAA" w:rsidRPr="00113BA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разработке и реализации государственных</w:t>
      </w:r>
      <w:r w:rsidR="00113B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 Удмуртской Республики»</w:t>
      </w:r>
      <w:r w:rsidR="00113BAA" w:rsidRPr="00113B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7D31">
        <w:rPr>
          <w:rFonts w:ascii="Times New Roman" w:eastAsiaTheme="minorHAnsi" w:hAnsi="Times New Roman" w:cs="Times New Roman"/>
          <w:sz w:val="28"/>
          <w:szCs w:val="28"/>
          <w:lang w:eastAsia="en-US"/>
        </w:rPr>
        <w:t>(в ред.</w:t>
      </w:r>
      <w:r w:rsidR="00113BAA" w:rsidRPr="00113B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05.10.2015 г.</w:t>
      </w:r>
      <w:r w:rsidR="00AA7D3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E536D" w:rsidRPr="00113BAA">
        <w:rPr>
          <w:rFonts w:ascii="Times New Roman" w:hAnsi="Times New Roman" w:cs="Times New Roman"/>
          <w:sz w:val="28"/>
          <w:szCs w:val="28"/>
        </w:rPr>
        <w:t xml:space="preserve"> </w:t>
      </w:r>
      <w:r w:rsidR="00113BAA" w:rsidRPr="00113BAA">
        <w:rPr>
          <w:rFonts w:ascii="Times New Roman" w:hAnsi="Times New Roman" w:cs="Times New Roman"/>
          <w:sz w:val="28"/>
          <w:szCs w:val="28"/>
        </w:rPr>
        <w:t xml:space="preserve">и </w:t>
      </w:r>
      <w:r w:rsidRPr="00113BAA">
        <w:rPr>
          <w:rFonts w:ascii="Times New Roman" w:hAnsi="Times New Roman" w:cs="Times New Roman"/>
          <w:sz w:val="28"/>
          <w:szCs w:val="28"/>
        </w:rPr>
        <w:t xml:space="preserve">с </w:t>
      </w:r>
      <w:r w:rsidR="000E536D" w:rsidRPr="00113BAA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 w:rsidR="000E536D" w:rsidRPr="00113BAA">
        <w:rPr>
          <w:rFonts w:ascii="Times New Roman" w:eastAsia="Calibri" w:hAnsi="Times New Roman" w:cs="Times New Roman"/>
          <w:sz w:val="28"/>
          <w:szCs w:val="28"/>
        </w:rPr>
        <w:t>по разработке и реализации государственных программ Удмуртской Республики, утвержденными приказом Министерства экономики Удмуртской Республики от 31 декабря 2013 года №359 (в ред. от</w:t>
      </w:r>
      <w:r w:rsidR="008A1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6EE1">
        <w:rPr>
          <w:rFonts w:ascii="Times New Roman" w:eastAsia="Calibri" w:hAnsi="Times New Roman" w:cs="Times New Roman"/>
          <w:sz w:val="28"/>
          <w:szCs w:val="28"/>
        </w:rPr>
        <w:t>07.10.2015 г.</w:t>
      </w:r>
      <w:r w:rsidR="000E536D" w:rsidRPr="00113BAA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:rsidR="005068BE" w:rsidRPr="007F51A0" w:rsidRDefault="005068BE" w:rsidP="000E536D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6D">
        <w:rPr>
          <w:rFonts w:ascii="Times New Roman" w:hAnsi="Times New Roman" w:cs="Times New Roman"/>
          <w:sz w:val="28"/>
          <w:szCs w:val="28"/>
        </w:rPr>
        <w:t>бюджетные ассигнования из бюджета Удмуртской Республики на реализацию мероприятий государственной программы приводятся в соответствие с Законом Удмуртской Республики от 26 декабря 2014 года     № 87-РЗ «О бюджете Удмуртской Республики на 2015 год и на плановый пери</w:t>
      </w:r>
      <w:r w:rsidR="00AA7D31">
        <w:rPr>
          <w:rFonts w:ascii="Times New Roman" w:hAnsi="Times New Roman" w:cs="Times New Roman"/>
          <w:sz w:val="28"/>
          <w:szCs w:val="28"/>
        </w:rPr>
        <w:t>од 2016 и 2017 годов» (в ред.</w:t>
      </w:r>
      <w:r w:rsidRPr="000E536D">
        <w:rPr>
          <w:rFonts w:ascii="Times New Roman" w:hAnsi="Times New Roman" w:cs="Times New Roman"/>
          <w:sz w:val="28"/>
          <w:szCs w:val="28"/>
        </w:rPr>
        <w:t xml:space="preserve"> </w:t>
      </w:r>
      <w:r w:rsidR="00AA7D31">
        <w:rPr>
          <w:rFonts w:ascii="Times New Roman" w:hAnsi="Times New Roman" w:cs="Times New Roman"/>
          <w:sz w:val="28"/>
          <w:szCs w:val="28"/>
        </w:rPr>
        <w:t>от 24.11.2015)</w:t>
      </w:r>
      <w:r w:rsidR="00113BAA">
        <w:rPr>
          <w:rFonts w:ascii="Times New Roman" w:hAnsi="Times New Roman" w:cs="Times New Roman"/>
          <w:sz w:val="28"/>
          <w:szCs w:val="28"/>
        </w:rPr>
        <w:t>.</w:t>
      </w:r>
    </w:p>
    <w:p w:rsidR="001F2FF1" w:rsidRDefault="004E6848" w:rsidP="004E684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государственной программы</w:t>
      </w:r>
      <w:r w:rsidRPr="008016D6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стабильной финансовой системы для исполнения расходных обязательств Удмуртской Республики, а также поддержки мер для обеспечения сбалансированности бюджетов муниципальных образований в Удмуртской Республике, на базе современных принципов упра</w:t>
      </w:r>
      <w:r w:rsidR="004F7A71">
        <w:rPr>
          <w:rFonts w:ascii="Times New Roman" w:hAnsi="Times New Roman" w:cs="Times New Roman"/>
          <w:sz w:val="28"/>
          <w:szCs w:val="28"/>
        </w:rPr>
        <w:t>вления общественными финансами.</w:t>
      </w:r>
    </w:p>
    <w:p w:rsidR="001F2FF1" w:rsidRDefault="001F2FF1" w:rsidP="001F2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государственной программы является обеспечение исполнения расходных обязательств Удмуртской Республики при сохранении долгосрочной сбалансированности и устойчивости бюджета Удмуртской Республики, повышение эффективности бюджетных расходов и качества финансового менеджмента в секторе государственного управления.</w:t>
      </w:r>
    </w:p>
    <w:p w:rsidR="001F2FF1" w:rsidRDefault="001F2FF1" w:rsidP="001F2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рамках программы будут решаться следующие задачи:</w:t>
      </w:r>
    </w:p>
    <w:p w:rsidR="001F2FF1" w:rsidRDefault="001F2FF1" w:rsidP="00314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144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оздание условий для повышения эффективности бюджетных расходов и качества управления государственными и муниципальными финансами в Удмуртской Республике, повышения качества финансового менеджмента в секторе государственного управления, обеспечение долгосрочной сбалансированности и устойчивости бюджета Удмуртской Республики;</w:t>
      </w:r>
    </w:p>
    <w:p w:rsidR="001F2FF1" w:rsidRDefault="001F2FF1" w:rsidP="00314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нормативно-методическое обеспечение бюджетного процесса в Удмуртской Республике, организация планирования и исполнения бюджета Удмуртской Республики, кассового обслуживания исполнения бюджета Удмуртской Республики, ведения бюджетного учета и формирования бюджетной отчетности;</w:t>
      </w:r>
    </w:p>
    <w:p w:rsidR="001F2FF1" w:rsidRDefault="001F2FF1" w:rsidP="00314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нормативно-методическое обеспечение и осуществление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средств бюджета Удмуртской Республики и исполнением бюджетного законодательства, совершенствование методов финансового контроля;</w:t>
      </w:r>
    </w:p>
    <w:p w:rsidR="001F2FF1" w:rsidRPr="00263DFD" w:rsidRDefault="001F2FF1" w:rsidP="003144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3DFD">
        <w:rPr>
          <w:rFonts w:ascii="Times New Roman" w:hAnsi="Times New Roman" w:cs="Times New Roman"/>
          <w:sz w:val="28"/>
          <w:szCs w:val="28"/>
        </w:rPr>
        <w:t>4) проведение консервативной долговой политики;</w:t>
      </w:r>
    </w:p>
    <w:p w:rsidR="001F2FF1" w:rsidRPr="00263DFD" w:rsidRDefault="001F2FF1" w:rsidP="00314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DFD">
        <w:rPr>
          <w:rFonts w:ascii="Times New Roman" w:hAnsi="Times New Roman" w:cs="Times New Roman"/>
          <w:sz w:val="28"/>
          <w:szCs w:val="28"/>
        </w:rPr>
        <w:t>5) совершенствование системы распределения межбюджетных трансфертов из бюджета Удмуртской Республики бюджетам муниципальных образований в Удмуртской Республике, содействие повышению уровня бюджетной обеспеченности муниципальных образований в Удмуртской Республике;</w:t>
      </w:r>
    </w:p>
    <w:p w:rsidR="001F2FF1" w:rsidRPr="00263DFD" w:rsidRDefault="001F2FF1" w:rsidP="00314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DFD">
        <w:rPr>
          <w:rFonts w:ascii="Times New Roman" w:hAnsi="Times New Roman" w:cs="Times New Roman"/>
          <w:sz w:val="28"/>
          <w:szCs w:val="28"/>
        </w:rPr>
        <w:t>6) развитие информационной системы управления государственными и муниципальными финансами в Удмуртской Республике</w:t>
      </w:r>
      <w:r w:rsidR="00314418" w:rsidRPr="00263DFD">
        <w:rPr>
          <w:rFonts w:ascii="Times New Roman" w:hAnsi="Times New Roman" w:cs="Times New Roman"/>
          <w:sz w:val="28"/>
          <w:szCs w:val="28"/>
        </w:rPr>
        <w:t>.</w:t>
      </w:r>
    </w:p>
    <w:p w:rsidR="00AA7D31" w:rsidRDefault="00AA7D31" w:rsidP="00D4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обсуждение проведено в соответствии с постановлением Правительства Удмуртской Республики от 21 сентября 2015 года №450</w:t>
      </w:r>
      <w:r w:rsidRPr="005068BE">
        <w:rPr>
          <w:rFonts w:ascii="Times New Roman" w:hAnsi="Times New Roman" w:cs="Times New Roman"/>
          <w:sz w:val="28"/>
          <w:szCs w:val="28"/>
        </w:rPr>
        <w:t>.</w:t>
      </w:r>
    </w:p>
    <w:p w:rsidR="00AA7D31" w:rsidRPr="00263DFD" w:rsidRDefault="00AD5C3C" w:rsidP="00D42DB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8BE">
        <w:rPr>
          <w:rFonts w:ascii="Times New Roman" w:hAnsi="Times New Roman" w:cs="Times New Roman"/>
          <w:sz w:val="28"/>
          <w:szCs w:val="28"/>
        </w:rPr>
        <w:t xml:space="preserve">Реализация программы будет способствовать достижению целей и задач </w:t>
      </w:r>
      <w:r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9C05F3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стратегии </w:t>
      </w:r>
      <w:r w:rsidRPr="005068BE">
        <w:rPr>
          <w:rFonts w:ascii="Times New Roman" w:hAnsi="Times New Roman" w:cs="Times New Roman"/>
          <w:sz w:val="28"/>
          <w:szCs w:val="28"/>
        </w:rPr>
        <w:t>социально-экономического развития Удмуртской Республики, повышению качества и эффективности управления государственными и муниципальными финансами, дальнейшему развитию бюджетной системы Удмуртской Республики.</w:t>
      </w:r>
    </w:p>
    <w:p w:rsidR="00516272" w:rsidRDefault="00516272" w:rsidP="00516272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516272" w:rsidRDefault="00516272" w:rsidP="006905F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051" w:rsidRDefault="00CA30E0" w:rsidP="001F103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1F2051">
        <w:rPr>
          <w:rFonts w:ascii="Times New Roman" w:hAnsi="Times New Roman" w:cs="Times New Roman"/>
          <w:sz w:val="28"/>
          <w:szCs w:val="28"/>
        </w:rPr>
        <w:t xml:space="preserve"> финансов</w:t>
      </w:r>
    </w:p>
    <w:p w:rsidR="00566493" w:rsidRDefault="00CA30E0" w:rsidP="006B395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С.П. Евдокимов</w:t>
      </w:r>
    </w:p>
    <w:p w:rsidR="005068BE" w:rsidRDefault="005068BE" w:rsidP="006B395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8BE" w:rsidRDefault="005068BE" w:rsidP="006B395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8BE" w:rsidRDefault="005068BE" w:rsidP="005068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8BE" w:rsidRPr="005068BE" w:rsidRDefault="005068BE" w:rsidP="005068B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068BE" w:rsidRPr="005068BE" w:rsidSect="006B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A0A"/>
    <w:rsid w:val="00005894"/>
    <w:rsid w:val="000835D0"/>
    <w:rsid w:val="00091E22"/>
    <w:rsid w:val="0009730A"/>
    <w:rsid w:val="000A4DF7"/>
    <w:rsid w:val="000A6E98"/>
    <w:rsid w:val="000B000D"/>
    <w:rsid w:val="000B0962"/>
    <w:rsid w:val="000B5396"/>
    <w:rsid w:val="000B7870"/>
    <w:rsid w:val="000C12DF"/>
    <w:rsid w:val="000D121B"/>
    <w:rsid w:val="000E536D"/>
    <w:rsid w:val="000F6108"/>
    <w:rsid w:val="00113BAA"/>
    <w:rsid w:val="0014205A"/>
    <w:rsid w:val="001717DB"/>
    <w:rsid w:val="00180756"/>
    <w:rsid w:val="001C26CF"/>
    <w:rsid w:val="001C5D4E"/>
    <w:rsid w:val="001C5E60"/>
    <w:rsid w:val="001C6052"/>
    <w:rsid w:val="001E2166"/>
    <w:rsid w:val="001E2DEF"/>
    <w:rsid w:val="001E4D82"/>
    <w:rsid w:val="001F103D"/>
    <w:rsid w:val="001F2051"/>
    <w:rsid w:val="001F2FF1"/>
    <w:rsid w:val="001F3755"/>
    <w:rsid w:val="001F450D"/>
    <w:rsid w:val="00207CE2"/>
    <w:rsid w:val="00211201"/>
    <w:rsid w:val="00211A4A"/>
    <w:rsid w:val="00215356"/>
    <w:rsid w:val="00230543"/>
    <w:rsid w:val="00241935"/>
    <w:rsid w:val="00263DFD"/>
    <w:rsid w:val="00273FFC"/>
    <w:rsid w:val="00276E76"/>
    <w:rsid w:val="00282A42"/>
    <w:rsid w:val="00283E6F"/>
    <w:rsid w:val="002907B1"/>
    <w:rsid w:val="002A45BD"/>
    <w:rsid w:val="00314418"/>
    <w:rsid w:val="00325080"/>
    <w:rsid w:val="0033256D"/>
    <w:rsid w:val="003330A0"/>
    <w:rsid w:val="00343904"/>
    <w:rsid w:val="003812A8"/>
    <w:rsid w:val="0038216B"/>
    <w:rsid w:val="0038283A"/>
    <w:rsid w:val="003944F1"/>
    <w:rsid w:val="00397B7E"/>
    <w:rsid w:val="003A02B5"/>
    <w:rsid w:val="003B4EB1"/>
    <w:rsid w:val="003B55CB"/>
    <w:rsid w:val="003E3187"/>
    <w:rsid w:val="003F31F7"/>
    <w:rsid w:val="00400C38"/>
    <w:rsid w:val="0040591E"/>
    <w:rsid w:val="0041114F"/>
    <w:rsid w:val="00417D7E"/>
    <w:rsid w:val="004447B7"/>
    <w:rsid w:val="00456707"/>
    <w:rsid w:val="0047040B"/>
    <w:rsid w:val="00475688"/>
    <w:rsid w:val="00475DC6"/>
    <w:rsid w:val="004818AE"/>
    <w:rsid w:val="00484523"/>
    <w:rsid w:val="00492255"/>
    <w:rsid w:val="004A3CDA"/>
    <w:rsid w:val="004C1E67"/>
    <w:rsid w:val="004C41DF"/>
    <w:rsid w:val="004E64A2"/>
    <w:rsid w:val="004E6848"/>
    <w:rsid w:val="004F6F56"/>
    <w:rsid w:val="004F6F6E"/>
    <w:rsid w:val="004F7A71"/>
    <w:rsid w:val="0050292A"/>
    <w:rsid w:val="00505F36"/>
    <w:rsid w:val="005068BE"/>
    <w:rsid w:val="00516272"/>
    <w:rsid w:val="0052018A"/>
    <w:rsid w:val="0052024E"/>
    <w:rsid w:val="005206E2"/>
    <w:rsid w:val="00520B81"/>
    <w:rsid w:val="00525AEC"/>
    <w:rsid w:val="00527E5F"/>
    <w:rsid w:val="00530F47"/>
    <w:rsid w:val="00531699"/>
    <w:rsid w:val="00556D28"/>
    <w:rsid w:val="00562B62"/>
    <w:rsid w:val="00566493"/>
    <w:rsid w:val="0058138C"/>
    <w:rsid w:val="00581FA2"/>
    <w:rsid w:val="00593FCF"/>
    <w:rsid w:val="005C2926"/>
    <w:rsid w:val="005C5CC1"/>
    <w:rsid w:val="005E0A6C"/>
    <w:rsid w:val="006006D7"/>
    <w:rsid w:val="006008AC"/>
    <w:rsid w:val="00612D1D"/>
    <w:rsid w:val="00613641"/>
    <w:rsid w:val="006146A5"/>
    <w:rsid w:val="006158E5"/>
    <w:rsid w:val="0063781E"/>
    <w:rsid w:val="00644C2F"/>
    <w:rsid w:val="00666FE5"/>
    <w:rsid w:val="00670AAE"/>
    <w:rsid w:val="006739F7"/>
    <w:rsid w:val="006742B8"/>
    <w:rsid w:val="00682E19"/>
    <w:rsid w:val="006905F2"/>
    <w:rsid w:val="00695836"/>
    <w:rsid w:val="006A4FA7"/>
    <w:rsid w:val="006B395D"/>
    <w:rsid w:val="006C0CC3"/>
    <w:rsid w:val="006C445F"/>
    <w:rsid w:val="006C5FE0"/>
    <w:rsid w:val="006D0E95"/>
    <w:rsid w:val="0071448F"/>
    <w:rsid w:val="007172FD"/>
    <w:rsid w:val="00726EE1"/>
    <w:rsid w:val="00727A87"/>
    <w:rsid w:val="00741569"/>
    <w:rsid w:val="00745A95"/>
    <w:rsid w:val="00760897"/>
    <w:rsid w:val="007662D3"/>
    <w:rsid w:val="00771BA6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B7228"/>
    <w:rsid w:val="007D0C9A"/>
    <w:rsid w:val="007D109C"/>
    <w:rsid w:val="007D3AE0"/>
    <w:rsid w:val="007D5F3F"/>
    <w:rsid w:val="007E41A0"/>
    <w:rsid w:val="007E429E"/>
    <w:rsid w:val="007E4764"/>
    <w:rsid w:val="007F2F1D"/>
    <w:rsid w:val="007F51A0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0E42"/>
    <w:rsid w:val="00883D4C"/>
    <w:rsid w:val="00884C05"/>
    <w:rsid w:val="00894901"/>
    <w:rsid w:val="008A13B7"/>
    <w:rsid w:val="008A4BF7"/>
    <w:rsid w:val="008A6029"/>
    <w:rsid w:val="008A7D7C"/>
    <w:rsid w:val="008B2FAC"/>
    <w:rsid w:val="008C06DE"/>
    <w:rsid w:val="008C6247"/>
    <w:rsid w:val="008C7AEA"/>
    <w:rsid w:val="008D7405"/>
    <w:rsid w:val="008D7857"/>
    <w:rsid w:val="008E673F"/>
    <w:rsid w:val="008E7CFF"/>
    <w:rsid w:val="0091111A"/>
    <w:rsid w:val="009128E4"/>
    <w:rsid w:val="0091301A"/>
    <w:rsid w:val="00914F77"/>
    <w:rsid w:val="00920EAC"/>
    <w:rsid w:val="00934336"/>
    <w:rsid w:val="00941A03"/>
    <w:rsid w:val="0094217F"/>
    <w:rsid w:val="00961C85"/>
    <w:rsid w:val="00975A85"/>
    <w:rsid w:val="0098182A"/>
    <w:rsid w:val="009839EF"/>
    <w:rsid w:val="00993E03"/>
    <w:rsid w:val="009962A1"/>
    <w:rsid w:val="009C05F3"/>
    <w:rsid w:val="009C6F4D"/>
    <w:rsid w:val="009D1E1B"/>
    <w:rsid w:val="009D3A96"/>
    <w:rsid w:val="009E03BF"/>
    <w:rsid w:val="009F34B4"/>
    <w:rsid w:val="009F7F49"/>
    <w:rsid w:val="00A06E62"/>
    <w:rsid w:val="00A11667"/>
    <w:rsid w:val="00A15564"/>
    <w:rsid w:val="00A16043"/>
    <w:rsid w:val="00A16916"/>
    <w:rsid w:val="00A248AF"/>
    <w:rsid w:val="00A77F98"/>
    <w:rsid w:val="00A827E8"/>
    <w:rsid w:val="00A8504E"/>
    <w:rsid w:val="00A86D04"/>
    <w:rsid w:val="00AA242F"/>
    <w:rsid w:val="00AA2DEA"/>
    <w:rsid w:val="00AA7D31"/>
    <w:rsid w:val="00AD3A8D"/>
    <w:rsid w:val="00AD5C3C"/>
    <w:rsid w:val="00AF4CEC"/>
    <w:rsid w:val="00B033D1"/>
    <w:rsid w:val="00B05355"/>
    <w:rsid w:val="00B11EFC"/>
    <w:rsid w:val="00B135FA"/>
    <w:rsid w:val="00B24F61"/>
    <w:rsid w:val="00B416DF"/>
    <w:rsid w:val="00B42B46"/>
    <w:rsid w:val="00B759CD"/>
    <w:rsid w:val="00B93F47"/>
    <w:rsid w:val="00BA002A"/>
    <w:rsid w:val="00BC0943"/>
    <w:rsid w:val="00BD1A83"/>
    <w:rsid w:val="00BD603E"/>
    <w:rsid w:val="00BE3137"/>
    <w:rsid w:val="00BE490E"/>
    <w:rsid w:val="00BE5324"/>
    <w:rsid w:val="00BF42FD"/>
    <w:rsid w:val="00C14C70"/>
    <w:rsid w:val="00C2603F"/>
    <w:rsid w:val="00C45E7B"/>
    <w:rsid w:val="00C46BBD"/>
    <w:rsid w:val="00C51E48"/>
    <w:rsid w:val="00C827A8"/>
    <w:rsid w:val="00C90EB4"/>
    <w:rsid w:val="00C958C5"/>
    <w:rsid w:val="00C9770A"/>
    <w:rsid w:val="00CA30E0"/>
    <w:rsid w:val="00CB6613"/>
    <w:rsid w:val="00CB7A0A"/>
    <w:rsid w:val="00CC3ACC"/>
    <w:rsid w:val="00CD19FA"/>
    <w:rsid w:val="00CD241F"/>
    <w:rsid w:val="00CD433F"/>
    <w:rsid w:val="00CE05A4"/>
    <w:rsid w:val="00CE7808"/>
    <w:rsid w:val="00D01B5D"/>
    <w:rsid w:val="00D42DB1"/>
    <w:rsid w:val="00D71FE6"/>
    <w:rsid w:val="00D73820"/>
    <w:rsid w:val="00D74919"/>
    <w:rsid w:val="00D76CC2"/>
    <w:rsid w:val="00D86E88"/>
    <w:rsid w:val="00D93F05"/>
    <w:rsid w:val="00D97F36"/>
    <w:rsid w:val="00DB595F"/>
    <w:rsid w:val="00DE1391"/>
    <w:rsid w:val="00DE428A"/>
    <w:rsid w:val="00DF7BD1"/>
    <w:rsid w:val="00E02F2E"/>
    <w:rsid w:val="00E20B7B"/>
    <w:rsid w:val="00E30CB3"/>
    <w:rsid w:val="00E34D57"/>
    <w:rsid w:val="00E5100F"/>
    <w:rsid w:val="00E6308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EE099A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A33F1"/>
    <w:rsid w:val="00FA7255"/>
    <w:rsid w:val="00FB0B11"/>
    <w:rsid w:val="00FB1E07"/>
    <w:rsid w:val="00FC2988"/>
    <w:rsid w:val="00FD0CF4"/>
    <w:rsid w:val="00FD5196"/>
    <w:rsid w:val="00FD66C8"/>
    <w:rsid w:val="00FD6F64"/>
    <w:rsid w:val="00FE0904"/>
    <w:rsid w:val="00FE3996"/>
    <w:rsid w:val="00FE4037"/>
    <w:rsid w:val="00FF33D9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rmal">
    <w:name w:val="ConsPlusNormal"/>
    <w:rsid w:val="006905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BD6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kubasheva</cp:lastModifiedBy>
  <cp:revision>6</cp:revision>
  <cp:lastPrinted>2015-12-02T10:58:00Z</cp:lastPrinted>
  <dcterms:created xsi:type="dcterms:W3CDTF">2015-11-27T12:32:00Z</dcterms:created>
  <dcterms:modified xsi:type="dcterms:W3CDTF">2015-12-02T11:01:00Z</dcterms:modified>
</cp:coreProperties>
</file>