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BB" w:rsidRPr="00C620FF" w:rsidRDefault="00501CBB" w:rsidP="00501CBB">
      <w:pPr>
        <w:jc w:val="center"/>
        <w:rPr>
          <w:sz w:val="28"/>
          <w:szCs w:val="28"/>
        </w:rPr>
      </w:pPr>
      <w:r w:rsidRPr="00C620FF">
        <w:rPr>
          <w:sz w:val="28"/>
          <w:szCs w:val="28"/>
        </w:rPr>
        <w:t>Раздел VII. Ожидаемые результаты реализации Программы.</w:t>
      </w:r>
    </w:p>
    <w:p w:rsidR="0072144D" w:rsidRPr="00C620FF" w:rsidRDefault="0072144D" w:rsidP="0072144D">
      <w:pPr>
        <w:jc w:val="right"/>
        <w:rPr>
          <w:sz w:val="28"/>
          <w:szCs w:val="28"/>
        </w:rPr>
      </w:pPr>
      <w:r w:rsidRPr="00C620FF">
        <w:rPr>
          <w:sz w:val="28"/>
          <w:szCs w:val="28"/>
        </w:rPr>
        <w:t>Приложение 1</w:t>
      </w:r>
    </w:p>
    <w:p w:rsidR="0072144D" w:rsidRPr="00C620FF" w:rsidRDefault="0072144D" w:rsidP="0072144D">
      <w:pPr>
        <w:jc w:val="right"/>
        <w:rPr>
          <w:sz w:val="28"/>
          <w:szCs w:val="28"/>
        </w:rPr>
      </w:pPr>
    </w:p>
    <w:p w:rsidR="0072144D" w:rsidRDefault="00501CBB" w:rsidP="0072144D">
      <w:pPr>
        <w:jc w:val="center"/>
        <w:rPr>
          <w:b/>
          <w:sz w:val="28"/>
          <w:szCs w:val="28"/>
        </w:rPr>
      </w:pPr>
      <w:r w:rsidRPr="00C620FF">
        <w:rPr>
          <w:sz w:val="28"/>
          <w:szCs w:val="28"/>
        </w:rPr>
        <w:t xml:space="preserve"> </w:t>
      </w:r>
      <w:r w:rsidR="0072144D" w:rsidRPr="00C620FF">
        <w:rPr>
          <w:sz w:val="28"/>
          <w:szCs w:val="28"/>
        </w:rPr>
        <w:t>Прогнозные показатели социально-экономического развития Удмуртской Республики на 2015-2020 годы</w:t>
      </w:r>
    </w:p>
    <w:p w:rsidR="00EF78E3" w:rsidRDefault="00EF78E3" w:rsidP="00EF78E3">
      <w:pPr>
        <w:rPr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336"/>
        <w:gridCol w:w="3626"/>
        <w:gridCol w:w="1429"/>
        <w:gridCol w:w="1373"/>
        <w:gridCol w:w="1504"/>
        <w:gridCol w:w="1504"/>
        <w:gridCol w:w="1504"/>
        <w:gridCol w:w="1241"/>
        <w:gridCol w:w="1445"/>
      </w:tblGrid>
      <w:tr w:rsidR="0072144D" w:rsidRPr="00C620FF" w:rsidTr="00EF78E3">
        <w:trPr>
          <w:tblHeader/>
        </w:trPr>
        <w:tc>
          <w:tcPr>
            <w:tcW w:w="1336" w:type="dxa"/>
          </w:tcPr>
          <w:p w:rsidR="0072144D" w:rsidRPr="00C620FF" w:rsidRDefault="0072144D" w:rsidP="00AE37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№</w:t>
            </w:r>
          </w:p>
        </w:tc>
        <w:tc>
          <w:tcPr>
            <w:tcW w:w="3626" w:type="dxa"/>
          </w:tcPr>
          <w:p w:rsidR="0072144D" w:rsidRPr="00C620FF" w:rsidRDefault="0072144D" w:rsidP="00AE37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Показатель</w:t>
            </w:r>
          </w:p>
        </w:tc>
        <w:tc>
          <w:tcPr>
            <w:tcW w:w="1429" w:type="dxa"/>
          </w:tcPr>
          <w:p w:rsidR="0072144D" w:rsidRPr="00C620FF" w:rsidRDefault="0072144D" w:rsidP="00AE37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ед. </w:t>
            </w:r>
            <w:proofErr w:type="spellStart"/>
            <w:r w:rsidRPr="00C620FF">
              <w:rPr>
                <w:sz w:val="22"/>
                <w:szCs w:val="22"/>
              </w:rPr>
              <w:t>изм</w:t>
            </w:r>
            <w:proofErr w:type="spellEnd"/>
            <w:r w:rsidRPr="00C620FF">
              <w:rPr>
                <w:sz w:val="22"/>
                <w:szCs w:val="22"/>
              </w:rPr>
              <w:t>.</w:t>
            </w:r>
          </w:p>
        </w:tc>
        <w:tc>
          <w:tcPr>
            <w:tcW w:w="1373" w:type="dxa"/>
          </w:tcPr>
          <w:p w:rsidR="0072144D" w:rsidRPr="00C620FF" w:rsidRDefault="0072144D" w:rsidP="00AE37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2015 г.</w:t>
            </w:r>
          </w:p>
        </w:tc>
        <w:tc>
          <w:tcPr>
            <w:tcW w:w="1504" w:type="dxa"/>
          </w:tcPr>
          <w:p w:rsidR="0072144D" w:rsidRPr="00C620FF" w:rsidRDefault="0072144D" w:rsidP="00AE37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2016 г.</w:t>
            </w:r>
          </w:p>
        </w:tc>
        <w:tc>
          <w:tcPr>
            <w:tcW w:w="1504" w:type="dxa"/>
          </w:tcPr>
          <w:p w:rsidR="0072144D" w:rsidRPr="00C620FF" w:rsidRDefault="0072144D" w:rsidP="00AE37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2017 г.</w:t>
            </w:r>
          </w:p>
        </w:tc>
        <w:tc>
          <w:tcPr>
            <w:tcW w:w="1504" w:type="dxa"/>
          </w:tcPr>
          <w:p w:rsidR="0072144D" w:rsidRPr="00C620FF" w:rsidRDefault="0072144D" w:rsidP="00AE37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2018 г.</w:t>
            </w:r>
          </w:p>
        </w:tc>
        <w:tc>
          <w:tcPr>
            <w:tcW w:w="1241" w:type="dxa"/>
          </w:tcPr>
          <w:p w:rsidR="0072144D" w:rsidRPr="00C620FF" w:rsidRDefault="0072144D" w:rsidP="00AE37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2019 г.</w:t>
            </w:r>
          </w:p>
        </w:tc>
        <w:tc>
          <w:tcPr>
            <w:tcW w:w="1445" w:type="dxa"/>
          </w:tcPr>
          <w:p w:rsidR="0072144D" w:rsidRPr="00C620FF" w:rsidRDefault="0072144D" w:rsidP="00AE37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2020 г.</w:t>
            </w:r>
          </w:p>
        </w:tc>
      </w:tr>
      <w:tr w:rsidR="0072144D" w:rsidRPr="00C620FF" w:rsidTr="00501CBB">
        <w:tc>
          <w:tcPr>
            <w:tcW w:w="1336" w:type="dxa"/>
          </w:tcPr>
          <w:p w:rsidR="0072144D" w:rsidRPr="00C620FF" w:rsidRDefault="0072144D" w:rsidP="0072144D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4.4.7.1.1</w:t>
            </w:r>
          </w:p>
        </w:tc>
        <w:tc>
          <w:tcPr>
            <w:tcW w:w="3626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Объем налоговых и неналоговых  доходов консолидированного бюджета Удмуртской Республики </w:t>
            </w:r>
          </w:p>
        </w:tc>
        <w:tc>
          <w:tcPr>
            <w:tcW w:w="1429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тыс. руб.</w:t>
            </w:r>
          </w:p>
        </w:tc>
        <w:tc>
          <w:tcPr>
            <w:tcW w:w="1373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55 602 686</w:t>
            </w:r>
          </w:p>
        </w:tc>
        <w:tc>
          <w:tcPr>
            <w:tcW w:w="1504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60 180</w:t>
            </w:r>
            <w:r w:rsidR="00C620FF">
              <w:rPr>
                <w:sz w:val="22"/>
                <w:szCs w:val="22"/>
              </w:rPr>
              <w:t> </w:t>
            </w:r>
            <w:r w:rsidRPr="00C620FF">
              <w:rPr>
                <w:sz w:val="22"/>
                <w:szCs w:val="22"/>
              </w:rPr>
              <w:t>606</w:t>
            </w:r>
          </w:p>
        </w:tc>
        <w:tc>
          <w:tcPr>
            <w:tcW w:w="1504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63 189 636</w:t>
            </w:r>
          </w:p>
        </w:tc>
        <w:tc>
          <w:tcPr>
            <w:tcW w:w="1504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66 349 118</w:t>
            </w:r>
          </w:p>
        </w:tc>
        <w:tc>
          <w:tcPr>
            <w:tcW w:w="1241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69 666 574</w:t>
            </w:r>
          </w:p>
        </w:tc>
        <w:tc>
          <w:tcPr>
            <w:tcW w:w="1445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73 149 903</w:t>
            </w:r>
          </w:p>
        </w:tc>
      </w:tr>
      <w:tr w:rsidR="0072144D" w:rsidRPr="00C620FF" w:rsidTr="00501CBB">
        <w:tc>
          <w:tcPr>
            <w:tcW w:w="1336" w:type="dxa"/>
          </w:tcPr>
          <w:p w:rsidR="0072144D" w:rsidRPr="00C620FF" w:rsidRDefault="0072144D" w:rsidP="0072144D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4.4.7.1.2</w:t>
            </w:r>
          </w:p>
        </w:tc>
        <w:tc>
          <w:tcPr>
            <w:tcW w:w="3626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Доля расходов  бюджета Удмуртской Республики, формируемых  в рамках государственных программ  в общем объеме  расходов бюджета  Удмуртской  Республики  (за исключением расходов,  осуществляемых  за счет субвенций  из федерального  бюджета)  </w:t>
            </w:r>
          </w:p>
        </w:tc>
        <w:tc>
          <w:tcPr>
            <w:tcW w:w="1429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      95,10</w:t>
            </w:r>
          </w:p>
        </w:tc>
        <w:tc>
          <w:tcPr>
            <w:tcW w:w="1504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95,10</w:t>
            </w:r>
          </w:p>
        </w:tc>
        <w:tc>
          <w:tcPr>
            <w:tcW w:w="1504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95,10</w:t>
            </w:r>
          </w:p>
        </w:tc>
        <w:tc>
          <w:tcPr>
            <w:tcW w:w="1504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95,10</w:t>
            </w:r>
          </w:p>
        </w:tc>
        <w:tc>
          <w:tcPr>
            <w:tcW w:w="1241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95,10</w:t>
            </w:r>
          </w:p>
        </w:tc>
        <w:tc>
          <w:tcPr>
            <w:tcW w:w="1445" w:type="dxa"/>
          </w:tcPr>
          <w:p w:rsidR="0072144D" w:rsidRPr="00C620FF" w:rsidRDefault="0072144D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95,10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4.4.7.1.3</w:t>
            </w:r>
          </w:p>
        </w:tc>
        <w:tc>
          <w:tcPr>
            <w:tcW w:w="3626" w:type="dxa"/>
          </w:tcPr>
          <w:p w:rsidR="00D97862" w:rsidRPr="00C620FF" w:rsidRDefault="000C3EEB" w:rsidP="00D978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620FF">
              <w:rPr>
                <w:color w:val="000000" w:themeColor="text1"/>
                <w:sz w:val="22"/>
                <w:szCs w:val="22"/>
              </w:rPr>
              <w:t>О</w:t>
            </w:r>
            <w:r w:rsidR="00D97862" w:rsidRPr="00C620FF">
              <w:rPr>
                <w:color w:val="000000" w:themeColor="text1"/>
                <w:sz w:val="22"/>
                <w:szCs w:val="22"/>
              </w:rPr>
              <w:t xml:space="preserve">тношение объема </w:t>
            </w:r>
            <w:proofErr w:type="gramStart"/>
            <w:r w:rsidR="00D97862" w:rsidRPr="00C620FF">
              <w:rPr>
                <w:color w:val="000000" w:themeColor="text1"/>
                <w:sz w:val="22"/>
                <w:szCs w:val="22"/>
              </w:rPr>
              <w:t>просроченной</w:t>
            </w:r>
            <w:proofErr w:type="gramEnd"/>
            <w:r w:rsidR="00D97862" w:rsidRPr="00C620FF">
              <w:rPr>
                <w:color w:val="000000" w:themeColor="text1"/>
                <w:sz w:val="22"/>
                <w:szCs w:val="22"/>
              </w:rPr>
              <w:t xml:space="preserve"> кредиторской            </w:t>
            </w:r>
          </w:p>
          <w:p w:rsidR="00D97862" w:rsidRPr="00C620FF" w:rsidRDefault="00D97862" w:rsidP="00D978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620FF">
              <w:rPr>
                <w:color w:val="000000" w:themeColor="text1"/>
                <w:sz w:val="22"/>
                <w:szCs w:val="22"/>
              </w:rPr>
              <w:t>задолженности бюджета Удмуртской Республики и государственных учреждений Удмуртской Республики</w:t>
            </w:r>
            <w:r w:rsidRPr="00C620FF">
              <w:rPr>
                <w:sz w:val="22"/>
                <w:szCs w:val="22"/>
              </w:rPr>
              <w:t xml:space="preserve">  (за исключением просроченной кредиторской задолженности, образованной по приносящей доход деятельности  (собственные доходы учреждений) и средствам по обязательному медицинскому страхованию) </w:t>
            </w:r>
            <w:r w:rsidRPr="00C620FF">
              <w:rPr>
                <w:color w:val="000000" w:themeColor="text1"/>
                <w:sz w:val="22"/>
                <w:szCs w:val="22"/>
              </w:rPr>
              <w:t xml:space="preserve"> к расходам   бюджета Удмуртской Республики</w:t>
            </w:r>
            <w:proofErr w:type="gramEnd"/>
          </w:p>
        </w:tc>
        <w:tc>
          <w:tcPr>
            <w:tcW w:w="1429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не более </w:t>
            </w:r>
          </w:p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</w:tcPr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не более </w:t>
            </w:r>
          </w:p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</w:tcPr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не более </w:t>
            </w:r>
          </w:p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</w:tcPr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не более </w:t>
            </w:r>
          </w:p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45" w:type="dxa"/>
          </w:tcPr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D35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 1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4.4.7.1.4</w:t>
            </w:r>
          </w:p>
        </w:tc>
        <w:tc>
          <w:tcPr>
            <w:tcW w:w="3626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Средний уровень </w:t>
            </w:r>
            <w:proofErr w:type="gramStart"/>
            <w:r w:rsidRPr="00C620FF">
              <w:rPr>
                <w:sz w:val="22"/>
                <w:szCs w:val="22"/>
              </w:rPr>
              <w:t xml:space="preserve">качества </w:t>
            </w:r>
            <w:r w:rsidRPr="00C620FF">
              <w:rPr>
                <w:sz w:val="22"/>
                <w:szCs w:val="22"/>
              </w:rPr>
              <w:lastRenderedPageBreak/>
              <w:t>финансового     менеджмента главных  распорядителей средств бюджета Удмуртской Республики</w:t>
            </w:r>
            <w:proofErr w:type="gramEnd"/>
            <w:r w:rsidRPr="00C620F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429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373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ниже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76,5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не ниже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76,5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не ниже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76,5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не ниже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76,5</w:t>
            </w:r>
          </w:p>
        </w:tc>
        <w:tc>
          <w:tcPr>
            <w:tcW w:w="1241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не ниже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76,5</w:t>
            </w:r>
          </w:p>
        </w:tc>
        <w:tc>
          <w:tcPr>
            <w:tcW w:w="1445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не ниже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76,5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4.4.7.1.5</w:t>
            </w:r>
          </w:p>
        </w:tc>
        <w:tc>
          <w:tcPr>
            <w:tcW w:w="3626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Исполнение плана по налоговым  и неналоговым доходам бюджета </w:t>
            </w:r>
            <w:proofErr w:type="gramStart"/>
            <w:r w:rsidRPr="00C620FF">
              <w:rPr>
                <w:sz w:val="22"/>
                <w:szCs w:val="22"/>
              </w:rPr>
              <w:t>Удмуртской</w:t>
            </w:r>
            <w:proofErr w:type="gramEnd"/>
            <w:r w:rsidRPr="00C620FF">
              <w:rPr>
                <w:sz w:val="22"/>
                <w:szCs w:val="22"/>
              </w:rPr>
              <w:t xml:space="preserve">        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Республики за отчетный финансовый год </w:t>
            </w:r>
          </w:p>
        </w:tc>
        <w:tc>
          <w:tcPr>
            <w:tcW w:w="1429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241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не менее 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445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4.4.7.1.6</w:t>
            </w:r>
          </w:p>
        </w:tc>
        <w:tc>
          <w:tcPr>
            <w:tcW w:w="3626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Исполнение расходных обязательств  Удмуртской Республики        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в соответствии с законом Удмуртской Республики о бюджете Удмуртской Республики  </w:t>
            </w:r>
          </w:p>
        </w:tc>
        <w:tc>
          <w:tcPr>
            <w:tcW w:w="1429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92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92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92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92</w:t>
            </w:r>
          </w:p>
        </w:tc>
        <w:tc>
          <w:tcPr>
            <w:tcW w:w="1241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92</w:t>
            </w:r>
          </w:p>
        </w:tc>
        <w:tc>
          <w:tcPr>
            <w:tcW w:w="1445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92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4.4.7.1.7</w:t>
            </w:r>
          </w:p>
        </w:tc>
        <w:tc>
          <w:tcPr>
            <w:tcW w:w="3626" w:type="dxa"/>
          </w:tcPr>
          <w:p w:rsidR="00D97862" w:rsidRPr="00C620FF" w:rsidRDefault="00D97862" w:rsidP="0072144D">
            <w:pPr>
              <w:jc w:val="both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Удельный вес проведенных Министерством финансов Удмуртской Республики контрольных мероприятий (ревизий и проверок)   использования    средств бюджета Удмуртской Республики к числу запланированных мероприятий</w:t>
            </w:r>
          </w:p>
        </w:tc>
        <w:tc>
          <w:tcPr>
            <w:tcW w:w="1429" w:type="dxa"/>
          </w:tcPr>
          <w:p w:rsidR="00D97862" w:rsidRPr="00C620FF" w:rsidRDefault="00D97862" w:rsidP="0072144D">
            <w:pPr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241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445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4.4.7.1.8</w:t>
            </w:r>
          </w:p>
        </w:tc>
        <w:tc>
          <w:tcPr>
            <w:tcW w:w="3626" w:type="dxa"/>
          </w:tcPr>
          <w:p w:rsidR="00D97862" w:rsidRPr="00C620FF" w:rsidRDefault="00D97862" w:rsidP="0072144D">
            <w:pPr>
              <w:jc w:val="both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Отношение объема  государственного долга Удмуртской Республики  к годовому объему доходов бюджета  Удмуртской   Республики без учета   безвозмездных поступлений       </w:t>
            </w:r>
          </w:p>
        </w:tc>
        <w:tc>
          <w:tcPr>
            <w:tcW w:w="1429" w:type="dxa"/>
          </w:tcPr>
          <w:p w:rsidR="00D97862" w:rsidRPr="00C620FF" w:rsidRDefault="00D97862" w:rsidP="0072144D">
            <w:pPr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241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  <w:tc>
          <w:tcPr>
            <w:tcW w:w="1445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4.4.7.1.9</w:t>
            </w:r>
          </w:p>
        </w:tc>
        <w:tc>
          <w:tcPr>
            <w:tcW w:w="3626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620FF">
              <w:rPr>
                <w:sz w:val="22"/>
                <w:szCs w:val="22"/>
              </w:rPr>
              <w:t xml:space="preserve">Отношение расходов на обслуживание  государственного  долга Удмуртской Республики   к объему расходов бюджета Удмуртской Республики  (за </w:t>
            </w:r>
            <w:r w:rsidRPr="00C620FF">
              <w:rPr>
                <w:sz w:val="22"/>
                <w:szCs w:val="22"/>
              </w:rPr>
              <w:lastRenderedPageBreak/>
              <w:t xml:space="preserve">исключением объема расходов,  которые  осуществляются за счет субвенций, предоставляемых   </w:t>
            </w:r>
            <w:proofErr w:type="gramEnd"/>
          </w:p>
          <w:p w:rsidR="00D97862" w:rsidRPr="00C620FF" w:rsidRDefault="00D97862" w:rsidP="0072144D">
            <w:pPr>
              <w:jc w:val="both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из бюджетов бюджетной системы  Российской Федерации)    </w:t>
            </w:r>
          </w:p>
        </w:tc>
        <w:tc>
          <w:tcPr>
            <w:tcW w:w="1429" w:type="dxa"/>
          </w:tcPr>
          <w:p w:rsidR="00D97862" w:rsidRPr="00C620FF" w:rsidRDefault="00D97862" w:rsidP="0072144D">
            <w:pPr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373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15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15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15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15</w:t>
            </w:r>
          </w:p>
        </w:tc>
        <w:tc>
          <w:tcPr>
            <w:tcW w:w="1241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15</w:t>
            </w:r>
          </w:p>
        </w:tc>
        <w:tc>
          <w:tcPr>
            <w:tcW w:w="1445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15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4.4.7.1.10</w:t>
            </w:r>
          </w:p>
        </w:tc>
        <w:tc>
          <w:tcPr>
            <w:tcW w:w="3626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Отношение объема просроченной  задолженности  по долговым обязательствам Удмуртской Республики  к общему объему государственного  долга Удмуртской  Республики        </w:t>
            </w:r>
          </w:p>
        </w:tc>
        <w:tc>
          <w:tcPr>
            <w:tcW w:w="1429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</w:tcPr>
          <w:p w:rsidR="00D97862" w:rsidRPr="00C620FF" w:rsidRDefault="00D97862" w:rsidP="00721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0,0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4.4.7.1.11</w:t>
            </w:r>
          </w:p>
        </w:tc>
        <w:tc>
          <w:tcPr>
            <w:tcW w:w="3626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Доля межбюджетных трансфертов из бюджета Удмуртской Республики  (за исключением  субвенций, а также субсидий,         предоставленных на </w:t>
            </w:r>
            <w:proofErr w:type="spellStart"/>
            <w:r w:rsidRPr="00C620FF">
              <w:rPr>
                <w:sz w:val="22"/>
                <w:szCs w:val="22"/>
              </w:rPr>
              <w:t>софинансирование</w:t>
            </w:r>
            <w:proofErr w:type="spellEnd"/>
            <w:r w:rsidRPr="00C620FF">
              <w:rPr>
                <w:sz w:val="22"/>
                <w:szCs w:val="22"/>
              </w:rPr>
              <w:t xml:space="preserve">  бюджетных инвестиций  в объекты муниципальной  собственности) в объеме собственных доходов           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консолидированных бюджетов муниципальных районов         и городских округов</w:t>
            </w:r>
          </w:p>
        </w:tc>
        <w:tc>
          <w:tcPr>
            <w:tcW w:w="1429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50</w:t>
            </w:r>
          </w:p>
        </w:tc>
        <w:tc>
          <w:tcPr>
            <w:tcW w:w="1504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50</w:t>
            </w:r>
          </w:p>
        </w:tc>
        <w:tc>
          <w:tcPr>
            <w:tcW w:w="1504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50</w:t>
            </w:r>
          </w:p>
        </w:tc>
        <w:tc>
          <w:tcPr>
            <w:tcW w:w="1504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50</w:t>
            </w:r>
          </w:p>
        </w:tc>
        <w:tc>
          <w:tcPr>
            <w:tcW w:w="1241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50</w:t>
            </w:r>
          </w:p>
        </w:tc>
        <w:tc>
          <w:tcPr>
            <w:tcW w:w="1445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50</w:t>
            </w:r>
          </w:p>
        </w:tc>
      </w:tr>
      <w:tr w:rsidR="00D97862" w:rsidRPr="00C620FF" w:rsidTr="00501CBB">
        <w:tc>
          <w:tcPr>
            <w:tcW w:w="1336" w:type="dxa"/>
          </w:tcPr>
          <w:p w:rsidR="00D97862" w:rsidRPr="00C620FF" w:rsidRDefault="00D97862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4.4.7.1.12</w:t>
            </w:r>
          </w:p>
        </w:tc>
        <w:tc>
          <w:tcPr>
            <w:tcW w:w="3626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Доля дотаций  в объеме межбюджетных трансфертов из бюджета Удмуртской Республики бюджетам  муниципальных образований в Удмуртской Республике        </w:t>
            </w:r>
          </w:p>
        </w:tc>
        <w:tc>
          <w:tcPr>
            <w:tcW w:w="1429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</w:t>
            </w:r>
          </w:p>
        </w:tc>
        <w:tc>
          <w:tcPr>
            <w:tcW w:w="1504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</w:t>
            </w:r>
          </w:p>
        </w:tc>
        <w:tc>
          <w:tcPr>
            <w:tcW w:w="1504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</w:t>
            </w:r>
          </w:p>
        </w:tc>
        <w:tc>
          <w:tcPr>
            <w:tcW w:w="1504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</w:t>
            </w:r>
          </w:p>
        </w:tc>
        <w:tc>
          <w:tcPr>
            <w:tcW w:w="1445" w:type="dxa"/>
          </w:tcPr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20</w:t>
            </w:r>
          </w:p>
          <w:p w:rsidR="00D97862" w:rsidRPr="00C620FF" w:rsidRDefault="00D97862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C44EF" w:rsidRPr="00C620FF" w:rsidTr="00501CBB">
        <w:tc>
          <w:tcPr>
            <w:tcW w:w="1336" w:type="dxa"/>
          </w:tcPr>
          <w:p w:rsidR="000C44EF" w:rsidRPr="00C620FF" w:rsidRDefault="000C44EF" w:rsidP="00621E8F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4.4.7.1.13</w:t>
            </w:r>
          </w:p>
        </w:tc>
        <w:tc>
          <w:tcPr>
            <w:tcW w:w="3626" w:type="dxa"/>
          </w:tcPr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Доля просроченной кредиторской задолженности в расходах        </w:t>
            </w:r>
          </w:p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бюджетов муниципальных образований в Удмуртской </w:t>
            </w:r>
            <w:r w:rsidRPr="00C620FF">
              <w:rPr>
                <w:sz w:val="22"/>
                <w:szCs w:val="22"/>
              </w:rPr>
              <w:lastRenderedPageBreak/>
              <w:t xml:space="preserve">Республике        </w:t>
            </w:r>
          </w:p>
        </w:tc>
        <w:tc>
          <w:tcPr>
            <w:tcW w:w="1429" w:type="dxa"/>
          </w:tcPr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373" w:type="dxa"/>
          </w:tcPr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не более </w:t>
            </w:r>
          </w:p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</w:tcPr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не более </w:t>
            </w:r>
          </w:p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</w:tcPr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не более </w:t>
            </w:r>
          </w:p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</w:tcPr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не более </w:t>
            </w:r>
          </w:p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45" w:type="dxa"/>
          </w:tcPr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более</w:t>
            </w:r>
          </w:p>
          <w:p w:rsidR="000C44EF" w:rsidRPr="00C620FF" w:rsidRDefault="000C44EF" w:rsidP="00621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 1</w:t>
            </w:r>
          </w:p>
        </w:tc>
      </w:tr>
      <w:tr w:rsidR="000C44EF" w:rsidRPr="00C620FF" w:rsidTr="00501CBB">
        <w:tc>
          <w:tcPr>
            <w:tcW w:w="1336" w:type="dxa"/>
          </w:tcPr>
          <w:p w:rsidR="000C44EF" w:rsidRPr="00C620FF" w:rsidRDefault="000C44EF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lastRenderedPageBreak/>
              <w:t>4.4.7.1.14</w:t>
            </w:r>
          </w:p>
        </w:tc>
        <w:tc>
          <w:tcPr>
            <w:tcW w:w="3626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Доля муниципальных образований  в Удмуртской Республике,       соблюдающих  установленные бюджетным  законодательством Российской Федерации ограничения по объемам  муниципального долга и расходам  на его обслуживание      </w:t>
            </w:r>
          </w:p>
        </w:tc>
        <w:tc>
          <w:tcPr>
            <w:tcW w:w="1429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%</w:t>
            </w:r>
          </w:p>
        </w:tc>
        <w:tc>
          <w:tcPr>
            <w:tcW w:w="1373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504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504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504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241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  <w:tc>
          <w:tcPr>
            <w:tcW w:w="1445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100,0</w:t>
            </w:r>
          </w:p>
        </w:tc>
      </w:tr>
      <w:tr w:rsidR="000C44EF" w:rsidRPr="00C620FF" w:rsidTr="00501CBB">
        <w:tc>
          <w:tcPr>
            <w:tcW w:w="1336" w:type="dxa"/>
          </w:tcPr>
          <w:p w:rsidR="000C44EF" w:rsidRPr="00C620FF" w:rsidRDefault="000C44EF" w:rsidP="00D35FA3">
            <w:pPr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4.4.7.1.15</w:t>
            </w:r>
          </w:p>
        </w:tc>
        <w:tc>
          <w:tcPr>
            <w:tcW w:w="3626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Уровень качества управления       муниципальными финансами  </w:t>
            </w:r>
            <w:proofErr w:type="gramStart"/>
            <w:r w:rsidRPr="00C620FF">
              <w:rPr>
                <w:sz w:val="22"/>
                <w:szCs w:val="22"/>
              </w:rPr>
              <w:t>муниципальных</w:t>
            </w:r>
            <w:proofErr w:type="gramEnd"/>
            <w:r w:rsidRPr="00C620FF">
              <w:rPr>
                <w:sz w:val="22"/>
                <w:szCs w:val="22"/>
              </w:rPr>
              <w:t xml:space="preserve">     </w:t>
            </w:r>
          </w:p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 xml:space="preserve">районов и городских округов по результатам мониторинга и оценки качества управления  муниципальными финансами  муниципальных образований в Удмуртской Республике        </w:t>
            </w:r>
          </w:p>
        </w:tc>
        <w:tc>
          <w:tcPr>
            <w:tcW w:w="1429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баллов</w:t>
            </w:r>
          </w:p>
        </w:tc>
        <w:tc>
          <w:tcPr>
            <w:tcW w:w="1373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17</w:t>
            </w:r>
          </w:p>
        </w:tc>
        <w:tc>
          <w:tcPr>
            <w:tcW w:w="1504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17</w:t>
            </w:r>
          </w:p>
        </w:tc>
        <w:tc>
          <w:tcPr>
            <w:tcW w:w="1504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17</w:t>
            </w:r>
          </w:p>
        </w:tc>
        <w:tc>
          <w:tcPr>
            <w:tcW w:w="1504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17</w:t>
            </w:r>
          </w:p>
        </w:tc>
        <w:tc>
          <w:tcPr>
            <w:tcW w:w="1241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17</w:t>
            </w:r>
          </w:p>
        </w:tc>
        <w:tc>
          <w:tcPr>
            <w:tcW w:w="1445" w:type="dxa"/>
          </w:tcPr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не менее</w:t>
            </w:r>
          </w:p>
          <w:p w:rsidR="000C44EF" w:rsidRPr="00C620FF" w:rsidRDefault="000C44EF" w:rsidP="0050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0FF">
              <w:rPr>
                <w:sz w:val="22"/>
                <w:szCs w:val="22"/>
              </w:rPr>
              <w:t>17</w:t>
            </w:r>
          </w:p>
        </w:tc>
      </w:tr>
    </w:tbl>
    <w:p w:rsidR="00171640" w:rsidRPr="00C620FF" w:rsidRDefault="00171640">
      <w:pPr>
        <w:rPr>
          <w:sz w:val="22"/>
          <w:szCs w:val="22"/>
        </w:rPr>
      </w:pPr>
    </w:p>
    <w:p w:rsidR="00C620FF" w:rsidRPr="00C620FF" w:rsidRDefault="00C620FF">
      <w:pPr>
        <w:rPr>
          <w:sz w:val="22"/>
          <w:szCs w:val="22"/>
        </w:rPr>
      </w:pPr>
    </w:p>
    <w:sectPr w:rsidR="00C620FF" w:rsidRPr="00C620FF" w:rsidSect="000C3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EEB" w:rsidRDefault="000C3EEB" w:rsidP="000C3EEB">
      <w:r>
        <w:separator/>
      </w:r>
    </w:p>
  </w:endnote>
  <w:endnote w:type="continuationSeparator" w:id="1">
    <w:p w:rsidR="000C3EEB" w:rsidRDefault="000C3EEB" w:rsidP="000C3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EB" w:rsidRDefault="000C3EE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4666"/>
      <w:docPartObj>
        <w:docPartGallery w:val="Page Numbers (Bottom of Page)"/>
        <w:docPartUnique/>
      </w:docPartObj>
    </w:sdtPr>
    <w:sdtContent>
      <w:p w:rsidR="000C3EEB" w:rsidRDefault="00DD06B7">
        <w:pPr>
          <w:pStyle w:val="a7"/>
          <w:jc w:val="center"/>
        </w:pPr>
        <w:fldSimple w:instr=" PAGE   \* MERGEFORMAT ">
          <w:r w:rsidR="00AE3779">
            <w:rPr>
              <w:noProof/>
            </w:rPr>
            <w:t>2</w:t>
          </w:r>
        </w:fldSimple>
      </w:p>
    </w:sdtContent>
  </w:sdt>
  <w:p w:rsidR="000C3EEB" w:rsidRDefault="000C3EE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EB" w:rsidRDefault="000C3E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EEB" w:rsidRDefault="000C3EEB" w:rsidP="000C3EEB">
      <w:r>
        <w:separator/>
      </w:r>
    </w:p>
  </w:footnote>
  <w:footnote w:type="continuationSeparator" w:id="1">
    <w:p w:rsidR="000C3EEB" w:rsidRDefault="000C3EEB" w:rsidP="000C3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EB" w:rsidRDefault="000C3E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EB" w:rsidRDefault="000C3EE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EB" w:rsidRDefault="000C3E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6356"/>
    <w:multiLevelType w:val="hybridMultilevel"/>
    <w:tmpl w:val="0124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44D"/>
    <w:rsid w:val="000C3EEB"/>
    <w:rsid w:val="000C44EF"/>
    <w:rsid w:val="000F7433"/>
    <w:rsid w:val="00171640"/>
    <w:rsid w:val="00501CBB"/>
    <w:rsid w:val="00707DB0"/>
    <w:rsid w:val="0072144D"/>
    <w:rsid w:val="00747DBC"/>
    <w:rsid w:val="009116AE"/>
    <w:rsid w:val="00AE3779"/>
    <w:rsid w:val="00B46C87"/>
    <w:rsid w:val="00C620FF"/>
    <w:rsid w:val="00CF3CF6"/>
    <w:rsid w:val="00D97862"/>
    <w:rsid w:val="00DD06B7"/>
    <w:rsid w:val="00ED3C22"/>
    <w:rsid w:val="00E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721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C3E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3E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C3E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E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kubasheva</dc:creator>
  <cp:keywords/>
  <dc:description/>
  <cp:lastModifiedBy>kubasheva</cp:lastModifiedBy>
  <cp:revision>9</cp:revision>
  <cp:lastPrinted>2014-05-22T04:48:00Z</cp:lastPrinted>
  <dcterms:created xsi:type="dcterms:W3CDTF">2014-05-19T12:57:00Z</dcterms:created>
  <dcterms:modified xsi:type="dcterms:W3CDTF">2014-05-22T04:50:00Z</dcterms:modified>
</cp:coreProperties>
</file>